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16E" w:rsidRDefault="00BB016E" w:rsidP="00BB016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44"/>
      </w:tblGrid>
      <w:tr w:rsidR="00E311A3" w:rsidTr="00E311A3">
        <w:tc>
          <w:tcPr>
            <w:tcW w:w="8645" w:type="dxa"/>
            <w:shd w:val="clear" w:color="auto" w:fill="CCCCCC"/>
            <w:vAlign w:val="center"/>
            <w:hideMark/>
          </w:tcPr>
          <w:p w:rsidR="00E311A3" w:rsidRDefault="00E311A3" w:rsidP="00E311A3">
            <w:pPr>
              <w:pStyle w:val="Corpodetexto"/>
              <w:spacing w:line="240" w:lineRule="auto"/>
              <w:jc w:val="left"/>
              <w:rPr>
                <w:b/>
                <w:bCs/>
                <w:caps/>
                <w:sz w:val="24"/>
              </w:rPr>
            </w:pPr>
            <w:r>
              <w:rPr>
                <w:b/>
                <w:bCs/>
                <w:caps/>
                <w:sz w:val="24"/>
              </w:rPr>
              <w:t>Parecer CFFMAEP n. º</w:t>
            </w:r>
            <w:r>
              <w:rPr>
                <w:b/>
                <w:bCs/>
                <w:sz w:val="24"/>
              </w:rPr>
              <w:t xml:space="preserve"> -      /2018</w:t>
            </w:r>
          </w:p>
        </w:tc>
      </w:tr>
    </w:tbl>
    <w:p w:rsidR="00E311A3" w:rsidRDefault="00E311A3" w:rsidP="00E311A3">
      <w:pPr>
        <w:pStyle w:val="Corpodetexto"/>
        <w:rPr>
          <w:b/>
          <w:bCs/>
          <w:caps/>
          <w:sz w:val="24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44"/>
      </w:tblGrid>
      <w:tr w:rsidR="00E311A3" w:rsidTr="00E311A3">
        <w:trPr>
          <w:trHeight w:val="1865"/>
        </w:trPr>
        <w:tc>
          <w:tcPr>
            <w:tcW w:w="8645" w:type="dxa"/>
            <w:shd w:val="clear" w:color="auto" w:fill="CCCCCC"/>
            <w:hideMark/>
          </w:tcPr>
          <w:p w:rsidR="00E311A3" w:rsidRDefault="00E311A3">
            <w:pPr>
              <w:pStyle w:val="Corpodetexto"/>
              <w:rPr>
                <w:b/>
                <w:bCs/>
                <w:sz w:val="24"/>
              </w:rPr>
            </w:pPr>
            <w:r>
              <w:rPr>
                <w:b/>
                <w:bCs/>
                <w:smallCaps/>
                <w:sz w:val="24"/>
                <w:u w:val="single"/>
              </w:rPr>
              <w:t>Projeto de Lei n.º</w:t>
            </w:r>
            <w:r>
              <w:rPr>
                <w:b/>
                <w:bCs/>
                <w:sz w:val="24"/>
              </w:rPr>
              <w:t xml:space="preserve"> 052/2018</w:t>
            </w:r>
          </w:p>
          <w:p w:rsidR="00E311A3" w:rsidRDefault="00E311A3">
            <w:pPr>
              <w:pStyle w:val="Corpodetexto"/>
              <w:rPr>
                <w:b/>
                <w:bCs/>
                <w:sz w:val="24"/>
              </w:rPr>
            </w:pPr>
            <w:r>
              <w:rPr>
                <w:b/>
                <w:bCs/>
                <w:smallCaps/>
                <w:sz w:val="24"/>
                <w:u w:val="single"/>
              </w:rPr>
              <w:t>Autor:</w:t>
            </w:r>
            <w:r>
              <w:rPr>
                <w:b/>
                <w:bCs/>
                <w:sz w:val="24"/>
              </w:rPr>
              <w:t xml:space="preserve"> Vereador CARLOS JORDY</w:t>
            </w:r>
          </w:p>
          <w:p w:rsidR="00E311A3" w:rsidRDefault="00E311A3">
            <w:pPr>
              <w:pStyle w:val="Corpodetexto"/>
              <w:rPr>
                <w:b/>
                <w:bCs/>
                <w:sz w:val="24"/>
              </w:rPr>
            </w:pPr>
            <w:r>
              <w:rPr>
                <w:b/>
                <w:bCs/>
                <w:smallCaps/>
                <w:sz w:val="24"/>
                <w:u w:val="single"/>
              </w:rPr>
              <w:t>Ementa:</w:t>
            </w:r>
            <w:r>
              <w:rPr>
                <w:b/>
                <w:bCs/>
                <w:sz w:val="24"/>
              </w:rPr>
              <w:t xml:space="preserve"> “Estabelece diretrizes a serem observáveis pelos órgãos e pelas entidades da Administração Municipal, Direta e Indireta, nas relações entre si e com os usuários dos serviços públicos e dispensa o reconhecimento de firma e a autenticação de cópia dos documentos expedidos no país que se destinem a fazer prova nesses órgãos e entidades.”</w:t>
            </w:r>
          </w:p>
        </w:tc>
      </w:tr>
    </w:tbl>
    <w:p w:rsidR="00E311A3" w:rsidRDefault="00E311A3" w:rsidP="00E311A3">
      <w:pPr>
        <w:pStyle w:val="Corpodetexto"/>
        <w:rPr>
          <w:b/>
          <w:bCs/>
          <w:sz w:val="24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44"/>
      </w:tblGrid>
      <w:tr w:rsidR="00E311A3" w:rsidTr="00E311A3">
        <w:tc>
          <w:tcPr>
            <w:tcW w:w="8645" w:type="dxa"/>
            <w:shd w:val="clear" w:color="auto" w:fill="CCCCCC"/>
            <w:hideMark/>
          </w:tcPr>
          <w:p w:rsidR="00E311A3" w:rsidRDefault="00E311A3">
            <w:pPr>
              <w:pStyle w:val="Corpodetexto"/>
              <w:spacing w:line="240" w:lineRule="auto"/>
              <w:rPr>
                <w:b/>
                <w:bCs/>
                <w:sz w:val="24"/>
              </w:rPr>
            </w:pPr>
            <w:r>
              <w:rPr>
                <w:b/>
                <w:bCs/>
                <w:smallCaps/>
                <w:sz w:val="24"/>
              </w:rPr>
              <w:t>Relator:</w:t>
            </w:r>
            <w:r>
              <w:rPr>
                <w:b/>
                <w:bCs/>
                <w:sz w:val="24"/>
              </w:rPr>
              <w:t xml:space="preserve"> VEREADOR PAULO VELASCO</w:t>
            </w:r>
          </w:p>
        </w:tc>
      </w:tr>
    </w:tbl>
    <w:p w:rsidR="00E311A3" w:rsidRDefault="00E311A3" w:rsidP="00E311A3">
      <w:pPr>
        <w:pStyle w:val="Corpodetexto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44"/>
      </w:tblGrid>
      <w:tr w:rsidR="00E311A3" w:rsidTr="00E311A3">
        <w:tc>
          <w:tcPr>
            <w:tcW w:w="8645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hideMark/>
          </w:tcPr>
          <w:p w:rsidR="00E311A3" w:rsidRDefault="00E311A3">
            <w:pPr>
              <w:pStyle w:val="Corpodetexto"/>
              <w:spacing w:line="240" w:lineRule="auto"/>
              <w:rPr>
                <w:b/>
                <w:smallCaps/>
                <w:sz w:val="24"/>
              </w:rPr>
            </w:pPr>
            <w:r>
              <w:rPr>
                <w:b/>
                <w:smallCaps/>
                <w:sz w:val="24"/>
              </w:rPr>
              <w:t>I – Relatório:</w:t>
            </w:r>
          </w:p>
        </w:tc>
      </w:tr>
    </w:tbl>
    <w:p w:rsidR="00F50404" w:rsidRDefault="00F50404" w:rsidP="00E311A3">
      <w:pPr>
        <w:pStyle w:val="Corpodetexto"/>
        <w:ind w:firstLine="708"/>
        <w:rPr>
          <w:sz w:val="24"/>
        </w:rPr>
      </w:pPr>
    </w:p>
    <w:p w:rsidR="00E311A3" w:rsidRDefault="00E311A3" w:rsidP="00E311A3">
      <w:pPr>
        <w:pStyle w:val="Corpodetexto"/>
        <w:ind w:firstLine="708"/>
        <w:rPr>
          <w:bCs/>
          <w:sz w:val="24"/>
        </w:rPr>
      </w:pPr>
      <w:r>
        <w:rPr>
          <w:sz w:val="24"/>
        </w:rPr>
        <w:t xml:space="preserve">Trata-se do exame da proposição contemplada no Projeto de Lei em epígrafe, que estabelece diretrizes a serem observáveis pelos órgãos e pelas entidades da Administração Municipal, Direta e Indireta, nas relações entre si e com os usuários dos serviços públicos </w:t>
      </w:r>
      <w:r w:rsidRPr="00E311A3">
        <w:rPr>
          <w:bCs/>
          <w:sz w:val="24"/>
        </w:rPr>
        <w:t>e dispensa o reconhecimento de firma e a autenticação de cópia dos documentos expedidos no país que se destinem a fazer p</w:t>
      </w:r>
      <w:r>
        <w:rPr>
          <w:bCs/>
          <w:sz w:val="24"/>
        </w:rPr>
        <w:t>rova nesses órgãos e entidades.</w:t>
      </w:r>
    </w:p>
    <w:p w:rsidR="0019779C" w:rsidRDefault="0019779C" w:rsidP="00E311A3">
      <w:pPr>
        <w:pStyle w:val="Corpodetexto"/>
        <w:ind w:firstLine="708"/>
        <w:rPr>
          <w:sz w:val="24"/>
        </w:rPr>
      </w:pPr>
      <w:r>
        <w:rPr>
          <w:sz w:val="24"/>
        </w:rPr>
        <w:t>Lido na sessão Plenária o P</w:t>
      </w:r>
      <w:r w:rsidR="00E311A3">
        <w:rPr>
          <w:sz w:val="24"/>
        </w:rPr>
        <w:t>rojeto foi encaminhado para a Comissão de Constituição e Justiça, a fim de proferir parecer, conforme o artigo 87 do Regimento Interno.</w:t>
      </w:r>
    </w:p>
    <w:p w:rsidR="00E311A3" w:rsidRDefault="0019779C" w:rsidP="00E311A3">
      <w:pPr>
        <w:pStyle w:val="Corpodetexto"/>
        <w:ind w:firstLine="708"/>
        <w:rPr>
          <w:sz w:val="24"/>
        </w:rPr>
      </w:pPr>
      <w:r>
        <w:rPr>
          <w:sz w:val="24"/>
        </w:rPr>
        <w:t xml:space="preserve">Sendo encaminhado para esta Comissão </w:t>
      </w:r>
      <w:r w:rsidRPr="0019779C">
        <w:rPr>
          <w:b/>
          <w:sz w:val="24"/>
        </w:rPr>
        <w:t>CFFMAEP</w:t>
      </w:r>
      <w:r>
        <w:rPr>
          <w:sz w:val="24"/>
        </w:rPr>
        <w:t xml:space="preserve">, para proferir parecer. Desse modo, após análise do Projeto em epígrafe, entendemos que a propositura é meritória e deve prosperar. </w:t>
      </w:r>
    </w:p>
    <w:p w:rsidR="0019779C" w:rsidRDefault="0019779C" w:rsidP="00E311A3">
      <w:pPr>
        <w:pStyle w:val="Corpodetexto"/>
        <w:ind w:firstLine="708"/>
        <w:rPr>
          <w:sz w:val="24"/>
        </w:rPr>
      </w:pPr>
    </w:p>
    <w:p w:rsidR="00E311A3" w:rsidRDefault="00E311A3" w:rsidP="00E311A3">
      <w:pPr>
        <w:pStyle w:val="Corpodetexto"/>
        <w:ind w:firstLine="708"/>
        <w:rPr>
          <w:sz w:val="24"/>
        </w:rPr>
      </w:pPr>
    </w:p>
    <w:p w:rsidR="00F96980" w:rsidRDefault="00F96980" w:rsidP="00E311A3">
      <w:pPr>
        <w:pStyle w:val="Corpodetexto"/>
        <w:ind w:firstLine="708"/>
        <w:rPr>
          <w:sz w:val="24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44"/>
      </w:tblGrid>
      <w:tr w:rsidR="00E311A3" w:rsidTr="00E311A3">
        <w:tc>
          <w:tcPr>
            <w:tcW w:w="8645" w:type="dxa"/>
            <w:shd w:val="clear" w:color="auto" w:fill="CCCCCC"/>
            <w:hideMark/>
          </w:tcPr>
          <w:p w:rsidR="00E311A3" w:rsidRDefault="00E311A3">
            <w:pPr>
              <w:pStyle w:val="Corpodetexto"/>
              <w:spacing w:line="240" w:lineRule="auto"/>
              <w:rPr>
                <w:b/>
                <w:smallCaps/>
                <w:sz w:val="24"/>
              </w:rPr>
            </w:pPr>
            <w:r>
              <w:rPr>
                <w:sz w:val="24"/>
              </w:rPr>
              <w:lastRenderedPageBreak/>
              <w:t xml:space="preserve"> </w:t>
            </w:r>
            <w:r>
              <w:rPr>
                <w:b/>
                <w:smallCaps/>
                <w:sz w:val="24"/>
              </w:rPr>
              <w:t>II – Voto do Relator</w:t>
            </w:r>
          </w:p>
        </w:tc>
      </w:tr>
    </w:tbl>
    <w:p w:rsidR="00F96980" w:rsidRDefault="00F96980" w:rsidP="00E311A3">
      <w:pPr>
        <w:pStyle w:val="Corpodetexto"/>
        <w:ind w:firstLine="708"/>
        <w:rPr>
          <w:sz w:val="24"/>
        </w:rPr>
      </w:pPr>
    </w:p>
    <w:p w:rsidR="00E311A3" w:rsidRDefault="00E311A3" w:rsidP="00E311A3">
      <w:pPr>
        <w:pStyle w:val="Corpodetexto"/>
        <w:ind w:firstLine="708"/>
        <w:rPr>
          <w:sz w:val="24"/>
        </w:rPr>
      </w:pPr>
      <w:r>
        <w:rPr>
          <w:sz w:val="24"/>
        </w:rPr>
        <w:t xml:space="preserve">Em vista do exposto, o Projeto de Lei em análise,  </w:t>
      </w:r>
      <w:r w:rsidR="00F96980">
        <w:rPr>
          <w:sz w:val="24"/>
        </w:rPr>
        <w:t xml:space="preserve">acompanha o voto da Comissão de Constituição e  Justiça, </w:t>
      </w:r>
      <w:r>
        <w:rPr>
          <w:sz w:val="24"/>
        </w:rPr>
        <w:t>possui</w:t>
      </w:r>
      <w:r w:rsidR="00F96980">
        <w:rPr>
          <w:sz w:val="24"/>
        </w:rPr>
        <w:t xml:space="preserve">ndo assim </w:t>
      </w:r>
      <w:r>
        <w:rPr>
          <w:sz w:val="24"/>
        </w:rPr>
        <w:t xml:space="preserve">parecer </w:t>
      </w:r>
      <w:r>
        <w:rPr>
          <w:b/>
          <w:bCs/>
          <w:caps/>
          <w:sz w:val="24"/>
          <w:u w:val="single"/>
        </w:rPr>
        <w:t>favorável</w:t>
      </w:r>
      <w:r>
        <w:rPr>
          <w:sz w:val="24"/>
        </w:rPr>
        <w:t xml:space="preserve"> deste relator.</w:t>
      </w:r>
    </w:p>
    <w:p w:rsidR="00E311A3" w:rsidRDefault="00E311A3" w:rsidP="00E311A3">
      <w:pPr>
        <w:pStyle w:val="Corpodetexto"/>
        <w:ind w:firstLine="708"/>
        <w:rPr>
          <w:sz w:val="24"/>
        </w:rPr>
      </w:pPr>
    </w:p>
    <w:p w:rsidR="00F50404" w:rsidRDefault="00F50404" w:rsidP="00E311A3">
      <w:pPr>
        <w:pStyle w:val="Corpodetexto"/>
        <w:ind w:firstLine="708"/>
        <w:rPr>
          <w:sz w:val="24"/>
        </w:rPr>
      </w:pPr>
    </w:p>
    <w:p w:rsidR="00F50404" w:rsidRDefault="00F50404" w:rsidP="00E311A3">
      <w:pPr>
        <w:pStyle w:val="Corpodetexto"/>
        <w:ind w:firstLine="708"/>
        <w:rPr>
          <w:sz w:val="24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44"/>
      </w:tblGrid>
      <w:tr w:rsidR="00E311A3" w:rsidTr="0019779C">
        <w:tc>
          <w:tcPr>
            <w:tcW w:w="8644" w:type="dxa"/>
            <w:shd w:val="clear" w:color="auto" w:fill="CCCCCC"/>
            <w:hideMark/>
          </w:tcPr>
          <w:p w:rsidR="00E311A3" w:rsidRDefault="00E311A3">
            <w:pPr>
              <w:pStyle w:val="Corpodetexto"/>
              <w:spacing w:line="240" w:lineRule="auto"/>
              <w:rPr>
                <w:b/>
                <w:bCs/>
                <w:smallCaps/>
                <w:sz w:val="24"/>
              </w:rPr>
            </w:pPr>
            <w:r>
              <w:rPr>
                <w:b/>
                <w:bCs/>
                <w:smallCaps/>
                <w:sz w:val="24"/>
              </w:rPr>
              <w:t>III – Conclusão</w:t>
            </w:r>
          </w:p>
        </w:tc>
      </w:tr>
    </w:tbl>
    <w:p w:rsidR="00F50404" w:rsidRDefault="00F50404" w:rsidP="00E311A3">
      <w:pPr>
        <w:pStyle w:val="Corpodetexto"/>
        <w:ind w:firstLine="708"/>
        <w:rPr>
          <w:sz w:val="24"/>
        </w:rPr>
      </w:pPr>
    </w:p>
    <w:p w:rsidR="00E311A3" w:rsidRDefault="00E311A3" w:rsidP="00E311A3">
      <w:pPr>
        <w:pStyle w:val="Corpodetexto"/>
        <w:ind w:firstLine="708"/>
        <w:rPr>
          <w:sz w:val="24"/>
        </w:rPr>
      </w:pPr>
      <w:r>
        <w:rPr>
          <w:sz w:val="24"/>
        </w:rPr>
        <w:t xml:space="preserve">A Comissão de </w:t>
      </w:r>
      <w:r w:rsidR="00F50404">
        <w:rPr>
          <w:sz w:val="24"/>
        </w:rPr>
        <w:t>Fiscalização das Fundações Municipais, Autarquias e Empresas Públicas,</w:t>
      </w:r>
      <w:r>
        <w:rPr>
          <w:sz w:val="24"/>
        </w:rPr>
        <w:t xml:space="preserve"> em reunião realizada, aprovou o parecer do relator, </w:t>
      </w:r>
      <w:r>
        <w:rPr>
          <w:b/>
          <w:bCs/>
          <w:sz w:val="24"/>
        </w:rPr>
        <w:t>FAVORÁVEL</w:t>
      </w:r>
      <w:r>
        <w:rPr>
          <w:sz w:val="24"/>
        </w:rPr>
        <w:t xml:space="preserve"> ao Projeto de Lei em epígrafe.</w:t>
      </w:r>
    </w:p>
    <w:p w:rsidR="00E311A3" w:rsidRDefault="00E311A3" w:rsidP="00E311A3">
      <w:pPr>
        <w:pStyle w:val="Corpodetexto"/>
        <w:rPr>
          <w:sz w:val="24"/>
        </w:rPr>
      </w:pPr>
    </w:p>
    <w:p w:rsidR="00E311A3" w:rsidRDefault="00E311A3" w:rsidP="00E311A3">
      <w:pPr>
        <w:pStyle w:val="Corpodetexto"/>
        <w:spacing w:line="240" w:lineRule="auto"/>
        <w:rPr>
          <w:sz w:val="24"/>
        </w:rPr>
      </w:pPr>
      <w:r>
        <w:rPr>
          <w:sz w:val="24"/>
        </w:rPr>
        <w:t xml:space="preserve">Sala da Comissão, </w:t>
      </w:r>
      <w:r w:rsidR="00F50404">
        <w:rPr>
          <w:sz w:val="24"/>
        </w:rPr>
        <w:t>06</w:t>
      </w:r>
      <w:r>
        <w:rPr>
          <w:sz w:val="24"/>
        </w:rPr>
        <w:t xml:space="preserve"> de </w:t>
      </w:r>
      <w:r w:rsidR="00F50404">
        <w:rPr>
          <w:sz w:val="24"/>
        </w:rPr>
        <w:t>Junho</w:t>
      </w:r>
      <w:r>
        <w:rPr>
          <w:sz w:val="24"/>
        </w:rPr>
        <w:t xml:space="preserve"> de 201</w:t>
      </w:r>
      <w:r w:rsidR="00F50404">
        <w:rPr>
          <w:sz w:val="24"/>
        </w:rPr>
        <w:t>8</w:t>
      </w:r>
    </w:p>
    <w:p w:rsidR="00E311A3" w:rsidRDefault="00E311A3" w:rsidP="00E311A3">
      <w:pPr>
        <w:pStyle w:val="Corpodetexto"/>
        <w:spacing w:line="240" w:lineRule="auto"/>
        <w:rPr>
          <w:sz w:val="24"/>
        </w:rPr>
      </w:pPr>
    </w:p>
    <w:p w:rsidR="00E311A3" w:rsidRDefault="00E311A3" w:rsidP="00E311A3">
      <w:pPr>
        <w:pStyle w:val="Corpodetexto"/>
        <w:spacing w:line="240" w:lineRule="auto"/>
        <w:rPr>
          <w:sz w:val="24"/>
        </w:rPr>
      </w:pPr>
    </w:p>
    <w:p w:rsidR="00E311A3" w:rsidRDefault="00E311A3" w:rsidP="00E311A3">
      <w:pPr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3"/>
      </w:tblGrid>
      <w:tr w:rsidR="00E311A3" w:rsidTr="00E311A3">
        <w:tc>
          <w:tcPr>
            <w:tcW w:w="4322" w:type="dxa"/>
          </w:tcPr>
          <w:p w:rsidR="00E311A3" w:rsidRDefault="00F50404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4"/>
              </w:rPr>
            </w:pPr>
            <w:r>
              <w:rPr>
                <w:b/>
                <w:bCs/>
                <w:i/>
                <w:iCs/>
                <w:sz w:val="24"/>
              </w:rPr>
              <w:t>Paulo Velasco</w:t>
            </w:r>
          </w:p>
          <w:p w:rsidR="00E311A3" w:rsidRDefault="00E311A3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4"/>
              </w:rPr>
            </w:pPr>
            <w:r>
              <w:rPr>
                <w:b/>
                <w:bCs/>
                <w:i/>
                <w:iCs/>
                <w:sz w:val="24"/>
              </w:rPr>
              <w:t>Presidente</w:t>
            </w:r>
          </w:p>
          <w:p w:rsidR="00E311A3" w:rsidRDefault="00E311A3">
            <w:pPr>
              <w:pStyle w:val="Corpodetexto"/>
              <w:spacing w:line="240" w:lineRule="auto"/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E311A3" w:rsidRDefault="00D538DD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4"/>
              </w:rPr>
            </w:pPr>
            <w:r>
              <w:rPr>
                <w:b/>
                <w:bCs/>
                <w:i/>
                <w:iCs/>
                <w:sz w:val="24"/>
              </w:rPr>
              <w:t>Ricardo Evangelista</w:t>
            </w:r>
          </w:p>
          <w:p w:rsidR="00E311A3" w:rsidRDefault="00E311A3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4"/>
              </w:rPr>
            </w:pPr>
            <w:r>
              <w:rPr>
                <w:b/>
                <w:bCs/>
                <w:i/>
                <w:iCs/>
                <w:sz w:val="24"/>
              </w:rPr>
              <w:t>Vice-Presidente</w:t>
            </w:r>
          </w:p>
          <w:p w:rsidR="00D538DD" w:rsidRDefault="00D538DD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4"/>
              </w:rPr>
            </w:pPr>
          </w:p>
          <w:p w:rsidR="00D538DD" w:rsidRDefault="00D538DD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4"/>
              </w:rPr>
            </w:pPr>
          </w:p>
          <w:p w:rsidR="00E311A3" w:rsidRDefault="00E311A3">
            <w:pPr>
              <w:pStyle w:val="Corpodetexto"/>
              <w:spacing w:line="240" w:lineRule="auto"/>
              <w:jc w:val="center"/>
              <w:rPr>
                <w:sz w:val="24"/>
              </w:rPr>
            </w:pPr>
          </w:p>
        </w:tc>
      </w:tr>
      <w:tr w:rsidR="00E311A3" w:rsidTr="00E311A3">
        <w:tc>
          <w:tcPr>
            <w:tcW w:w="4322" w:type="dxa"/>
          </w:tcPr>
          <w:p w:rsidR="00E311A3" w:rsidRDefault="00D538DD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4"/>
              </w:rPr>
            </w:pPr>
            <w:r>
              <w:rPr>
                <w:b/>
                <w:bCs/>
                <w:i/>
                <w:iCs/>
                <w:sz w:val="24"/>
              </w:rPr>
              <w:t>Leonardo Giordano</w:t>
            </w:r>
          </w:p>
          <w:p w:rsidR="00E311A3" w:rsidRDefault="00E311A3">
            <w:pPr>
              <w:pStyle w:val="Corpodetexto"/>
              <w:spacing w:line="240" w:lineRule="auto"/>
              <w:jc w:val="center"/>
              <w:rPr>
                <w:sz w:val="24"/>
              </w:rPr>
            </w:pPr>
            <w:r>
              <w:rPr>
                <w:b/>
                <w:bCs/>
                <w:i/>
                <w:iCs/>
                <w:sz w:val="24"/>
              </w:rPr>
              <w:t>Membro</w:t>
            </w:r>
          </w:p>
          <w:p w:rsidR="00E311A3" w:rsidRDefault="00E311A3">
            <w:pPr>
              <w:pStyle w:val="Corpodetexto"/>
              <w:spacing w:line="240" w:lineRule="auto"/>
              <w:jc w:val="center"/>
              <w:rPr>
                <w:sz w:val="24"/>
              </w:rPr>
            </w:pPr>
          </w:p>
          <w:p w:rsidR="00311A24" w:rsidRDefault="00311A24">
            <w:pPr>
              <w:pStyle w:val="Corpodetexto"/>
              <w:spacing w:line="240" w:lineRule="auto"/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D538DD" w:rsidRDefault="00D538DD" w:rsidP="00D538DD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4"/>
              </w:rPr>
            </w:pPr>
            <w:r>
              <w:rPr>
                <w:b/>
                <w:i/>
                <w:sz w:val="24"/>
              </w:rPr>
              <w:t xml:space="preserve">Renato Cordeiro Junior </w:t>
            </w:r>
          </w:p>
          <w:p w:rsidR="00E311A3" w:rsidRDefault="00D538DD" w:rsidP="00D538DD">
            <w:pPr>
              <w:pStyle w:val="Corpodetexto"/>
              <w:spacing w:line="240" w:lineRule="auto"/>
              <w:jc w:val="center"/>
              <w:rPr>
                <w:sz w:val="24"/>
              </w:rPr>
            </w:pPr>
            <w:r>
              <w:rPr>
                <w:b/>
                <w:bCs/>
                <w:i/>
                <w:iCs/>
                <w:sz w:val="24"/>
              </w:rPr>
              <w:t>Membro</w:t>
            </w:r>
          </w:p>
        </w:tc>
      </w:tr>
    </w:tbl>
    <w:p w:rsidR="00E311A3" w:rsidRDefault="00E311A3" w:rsidP="00E311A3">
      <w:pPr>
        <w:pStyle w:val="Corpodetexto"/>
        <w:spacing w:line="240" w:lineRule="auto"/>
        <w:ind w:firstLine="708"/>
        <w:rPr>
          <w:sz w:val="24"/>
        </w:rPr>
      </w:pPr>
    </w:p>
    <w:p w:rsidR="00311A24" w:rsidRDefault="00311A24" w:rsidP="00311A24">
      <w:pPr>
        <w:pStyle w:val="Corpodetexto"/>
        <w:spacing w:line="240" w:lineRule="auto"/>
        <w:rPr>
          <w:b/>
          <w:bCs/>
          <w:i/>
          <w:iCs/>
          <w:sz w:val="24"/>
        </w:rPr>
      </w:pPr>
      <w:r>
        <w:rPr>
          <w:b/>
          <w:i/>
          <w:sz w:val="24"/>
        </w:rPr>
        <w:t xml:space="preserve">             João Gustavo Braga Xavier</w:t>
      </w:r>
    </w:p>
    <w:p w:rsidR="00E311A3" w:rsidRDefault="00311A24" w:rsidP="00311A24">
      <w:pPr>
        <w:pStyle w:val="Corpodetexto"/>
        <w:rPr>
          <w:sz w:val="24"/>
        </w:rPr>
      </w:pPr>
      <w:r>
        <w:rPr>
          <w:b/>
          <w:bCs/>
          <w:i/>
          <w:iCs/>
          <w:sz w:val="24"/>
        </w:rPr>
        <w:t xml:space="preserve">                         </w:t>
      </w:r>
      <w:r>
        <w:rPr>
          <w:b/>
          <w:bCs/>
          <w:i/>
          <w:iCs/>
          <w:sz w:val="24"/>
        </w:rPr>
        <w:t>Membro</w:t>
      </w:r>
    </w:p>
    <w:p w:rsidR="00E311A3" w:rsidRDefault="00E311A3" w:rsidP="00E311A3">
      <w:pPr>
        <w:pStyle w:val="Corpodetexto"/>
        <w:spacing w:line="240" w:lineRule="auto"/>
        <w:rPr>
          <w:sz w:val="24"/>
        </w:rPr>
      </w:pPr>
    </w:p>
    <w:p w:rsidR="00E311A3" w:rsidRDefault="00E311A3" w:rsidP="00E311A3">
      <w:pPr>
        <w:pStyle w:val="Corpodetexto"/>
        <w:rPr>
          <w:sz w:val="24"/>
        </w:rPr>
      </w:pPr>
    </w:p>
    <w:p w:rsidR="00BB016E" w:rsidRDefault="00BB016E" w:rsidP="00BB016E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sectPr w:rsidR="00BB016E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D3E" w:rsidRDefault="00617D3E" w:rsidP="00E311A3">
      <w:r>
        <w:separator/>
      </w:r>
    </w:p>
  </w:endnote>
  <w:endnote w:type="continuationSeparator" w:id="0">
    <w:p w:rsidR="00617D3E" w:rsidRDefault="00617D3E" w:rsidP="00E31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980" w:rsidRDefault="00F96980" w:rsidP="00F96980">
    <w:pPr>
      <w:pStyle w:val="Rodap"/>
      <w:jc w:val="center"/>
    </w:pPr>
    <w:r>
      <w:t>Av. Amaral Peixoto, 625 – Gabinete 51 – Niterói – RJ - Tel: (21) 2613-6782  contato@drpaulovelasco.com.br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D3E" w:rsidRDefault="00617D3E" w:rsidP="00E311A3">
      <w:r>
        <w:separator/>
      </w:r>
    </w:p>
  </w:footnote>
  <w:footnote w:type="continuationSeparator" w:id="0">
    <w:p w:rsidR="00617D3E" w:rsidRDefault="00617D3E" w:rsidP="00E311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1A3" w:rsidRDefault="00F96980" w:rsidP="00F96980">
    <w:pPr>
      <w:pStyle w:val="Cabealho"/>
      <w:jc w:val="center"/>
    </w:pPr>
    <w:r>
      <w:rPr>
        <w:rFonts w:ascii="Tahoma" w:hAnsi="Tahoma" w:cs="Tahoma"/>
        <w:noProof/>
        <w:sz w:val="20"/>
      </w:rPr>
      <w:drawing>
        <wp:inline distT="0" distB="0" distL="0" distR="0" wp14:anchorId="02C86EDD" wp14:editId="5E51BE65">
          <wp:extent cx="571500" cy="6858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6980" w:rsidRDefault="00F96980" w:rsidP="00F96980">
    <w:pPr>
      <w:pStyle w:val="Cabealho"/>
      <w:jc w:val="center"/>
      <w:rPr>
        <w:rFonts w:ascii="Georgia" w:hAnsi="Georgia" w:cs="Tahoma"/>
        <w:smallCaps/>
        <w:spacing w:val="50"/>
        <w:sz w:val="30"/>
        <w:szCs w:val="30"/>
      </w:rPr>
    </w:pPr>
    <w:r>
      <w:rPr>
        <w:rFonts w:ascii="Georgia" w:hAnsi="Georgia" w:cs="Tahoma"/>
        <w:b/>
        <w:smallCaps/>
        <w:spacing w:val="50"/>
        <w:sz w:val="30"/>
        <w:szCs w:val="30"/>
        <w:u w:val="single"/>
      </w:rPr>
      <w:t>C</w:t>
    </w:r>
    <w:r>
      <w:rPr>
        <w:rFonts w:ascii="Georgia" w:hAnsi="Georgia" w:cs="Tahoma"/>
        <w:smallCaps/>
        <w:spacing w:val="50"/>
        <w:sz w:val="30"/>
        <w:szCs w:val="30"/>
        <w:u w:val="single"/>
      </w:rPr>
      <w:t>âmara</w:t>
    </w:r>
    <w:r>
      <w:rPr>
        <w:rFonts w:ascii="Georgia" w:hAnsi="Georgia" w:cs="Tahoma"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/>
        <w:smallCaps/>
        <w:spacing w:val="50"/>
        <w:sz w:val="30"/>
        <w:szCs w:val="30"/>
        <w:u w:val="single"/>
      </w:rPr>
      <w:t>M</w:t>
    </w:r>
    <w:r>
      <w:rPr>
        <w:rFonts w:ascii="Georgia" w:hAnsi="Georgia" w:cs="Tahoma"/>
        <w:smallCaps/>
        <w:spacing w:val="50"/>
        <w:sz w:val="30"/>
        <w:szCs w:val="30"/>
        <w:u w:val="single"/>
      </w:rPr>
      <w:t>unicipal</w:t>
    </w:r>
    <w:r>
      <w:rPr>
        <w:rFonts w:ascii="Georgia" w:hAnsi="Georgia" w:cs="Tahoma"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smallCaps/>
        <w:spacing w:val="50"/>
        <w:sz w:val="30"/>
        <w:szCs w:val="30"/>
        <w:u w:val="single"/>
      </w:rPr>
      <w:t>de</w:t>
    </w:r>
    <w:r>
      <w:rPr>
        <w:rFonts w:ascii="Georgia" w:hAnsi="Georgia" w:cs="Tahoma"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/>
        <w:smallCaps/>
        <w:spacing w:val="50"/>
        <w:sz w:val="30"/>
        <w:szCs w:val="30"/>
        <w:u w:val="single"/>
      </w:rPr>
      <w:t>N</w:t>
    </w:r>
    <w:r>
      <w:rPr>
        <w:rFonts w:ascii="Georgia" w:hAnsi="Georgia" w:cs="Tahoma"/>
        <w:smallCaps/>
        <w:spacing w:val="50"/>
        <w:sz w:val="30"/>
        <w:szCs w:val="30"/>
        <w:u w:val="single"/>
      </w:rPr>
      <w:t>iterói</w:t>
    </w:r>
  </w:p>
  <w:p w:rsidR="00F96980" w:rsidRPr="00F96980" w:rsidRDefault="00F96980" w:rsidP="00F96980">
    <w:pPr>
      <w:pStyle w:val="Cabealho"/>
      <w:tabs>
        <w:tab w:val="clear" w:pos="8504"/>
        <w:tab w:val="right" w:pos="9498"/>
      </w:tabs>
      <w:jc w:val="center"/>
      <w:rPr>
        <w:rFonts w:ascii="Algerian" w:hAnsi="Algerian"/>
        <w:sz w:val="40"/>
        <w:szCs w:val="40"/>
      </w:rPr>
    </w:pPr>
    <w:r w:rsidRPr="00F96980">
      <w:rPr>
        <w:rFonts w:ascii="Algerian" w:hAnsi="Algerian" w:cs="Tahoma"/>
        <w:bCs/>
        <w:i/>
        <w:sz w:val="40"/>
        <w:szCs w:val="40"/>
      </w:rPr>
      <w:t>Comissão de Fiscalização das Fundações Municipais,  Autarquias e Empresas Públicas  CFFMAEP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158"/>
    <w:rsid w:val="000C1BE1"/>
    <w:rsid w:val="00143C38"/>
    <w:rsid w:val="00162D23"/>
    <w:rsid w:val="0019779C"/>
    <w:rsid w:val="001B0E77"/>
    <w:rsid w:val="001D59EE"/>
    <w:rsid w:val="002C1574"/>
    <w:rsid w:val="002C1F41"/>
    <w:rsid w:val="0031138B"/>
    <w:rsid w:val="00311A24"/>
    <w:rsid w:val="00427130"/>
    <w:rsid w:val="00430158"/>
    <w:rsid w:val="004E72AF"/>
    <w:rsid w:val="004F7A45"/>
    <w:rsid w:val="00617D3E"/>
    <w:rsid w:val="00620684"/>
    <w:rsid w:val="0073697B"/>
    <w:rsid w:val="008111F8"/>
    <w:rsid w:val="008379ED"/>
    <w:rsid w:val="00844DF8"/>
    <w:rsid w:val="00A7645C"/>
    <w:rsid w:val="00BB016E"/>
    <w:rsid w:val="00BE0BB9"/>
    <w:rsid w:val="00BF22B2"/>
    <w:rsid w:val="00C26140"/>
    <w:rsid w:val="00D538DD"/>
    <w:rsid w:val="00D66E6D"/>
    <w:rsid w:val="00D838FC"/>
    <w:rsid w:val="00E311A3"/>
    <w:rsid w:val="00F0695C"/>
    <w:rsid w:val="00F41DD4"/>
    <w:rsid w:val="00F50404"/>
    <w:rsid w:val="00F96980"/>
    <w:rsid w:val="00FC5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1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B016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016E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E311A3"/>
    <w:pPr>
      <w:spacing w:line="360" w:lineRule="auto"/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E311A3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Forte">
    <w:name w:val="Strong"/>
    <w:basedOn w:val="Fontepargpadro"/>
    <w:qFormat/>
    <w:rsid w:val="00E311A3"/>
    <w:rPr>
      <w:b/>
      <w:bCs/>
    </w:rPr>
  </w:style>
  <w:style w:type="paragraph" w:styleId="Cabealho">
    <w:name w:val="header"/>
    <w:basedOn w:val="Normal"/>
    <w:link w:val="CabealhoChar"/>
    <w:unhideWhenUsed/>
    <w:rsid w:val="00E311A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311A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11A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11A3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1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B016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016E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E311A3"/>
    <w:pPr>
      <w:spacing w:line="360" w:lineRule="auto"/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E311A3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Forte">
    <w:name w:val="Strong"/>
    <w:basedOn w:val="Fontepargpadro"/>
    <w:qFormat/>
    <w:rsid w:val="00E311A3"/>
    <w:rPr>
      <w:b/>
      <w:bCs/>
    </w:rPr>
  </w:style>
  <w:style w:type="paragraph" w:styleId="Cabealho">
    <w:name w:val="header"/>
    <w:basedOn w:val="Normal"/>
    <w:link w:val="CabealhoChar"/>
    <w:unhideWhenUsed/>
    <w:rsid w:val="00E311A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311A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11A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11A3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92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8C251-442A-44FE-A902-A8DB555F7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292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</dc:creator>
  <cp:lastModifiedBy>gabinete</cp:lastModifiedBy>
  <cp:revision>8</cp:revision>
  <cp:lastPrinted>2018-02-22T21:47:00Z</cp:lastPrinted>
  <dcterms:created xsi:type="dcterms:W3CDTF">2018-06-06T17:45:00Z</dcterms:created>
  <dcterms:modified xsi:type="dcterms:W3CDTF">2018-06-07T20:18:00Z</dcterms:modified>
</cp:coreProperties>
</file>