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5F8" w:rsidRDefault="00A77461" w:rsidP="006E25F8">
      <w:pPr>
        <w:pStyle w:val="Cabealho"/>
        <w:jc w:val="center"/>
      </w:pPr>
      <w:r>
        <w:t xml:space="preserve"> </w:t>
      </w:r>
      <w:r w:rsidR="006E25F8">
        <w:object w:dxaOrig="848" w:dyaOrig="12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pt;height:63.95pt" o:ole="" fillcolor="window">
            <v:imagedata r:id="rId4" o:title=""/>
          </v:shape>
          <o:OLEObject Type="Embed" ProgID="Word.Picture.8" ShapeID="_x0000_i1025" DrawAspect="Content" ObjectID="_1583353036" r:id="rId5"/>
        </w:object>
      </w:r>
    </w:p>
    <w:p w:rsidR="006E25F8" w:rsidRPr="006E25F8" w:rsidRDefault="006E25F8" w:rsidP="006E25F8">
      <w:pPr>
        <w:jc w:val="center"/>
        <w:rPr>
          <w:bCs/>
          <w:i/>
          <w:sz w:val="32"/>
        </w:rPr>
      </w:pPr>
      <w:r w:rsidRPr="006E25F8">
        <w:rPr>
          <w:bCs/>
          <w:i/>
          <w:sz w:val="32"/>
        </w:rPr>
        <w:t>Câmara Municipal de Niterói</w:t>
      </w:r>
    </w:p>
    <w:p w:rsidR="006E25F8" w:rsidRPr="006E25F8" w:rsidRDefault="006E25F8" w:rsidP="006E25F8">
      <w:pPr>
        <w:pStyle w:val="Ttulo"/>
        <w:rPr>
          <w:rFonts w:ascii="Calibri" w:hAnsi="Calibri" w:cs="Arial"/>
          <w:i w:val="0"/>
          <w:iCs/>
          <w:sz w:val="36"/>
        </w:rPr>
      </w:pPr>
      <w:r w:rsidRPr="006E25F8">
        <w:rPr>
          <w:rFonts w:ascii="Calibri" w:hAnsi="Calibri" w:cs="Arial"/>
          <w:i w:val="0"/>
          <w:iCs/>
          <w:caps/>
        </w:rPr>
        <w:t xml:space="preserve">Gabinete do Vereador </w:t>
      </w:r>
      <w:r w:rsidRPr="006E25F8">
        <w:rPr>
          <w:rFonts w:ascii="Calibri" w:hAnsi="Calibri" w:cs="Arial"/>
          <w:i w:val="0"/>
          <w:iCs/>
        </w:rPr>
        <w:t xml:space="preserve"> RICARDO EVANGELISTA</w:t>
      </w:r>
    </w:p>
    <w:p w:rsidR="006E25F8" w:rsidRPr="00DA4452" w:rsidRDefault="006E25F8" w:rsidP="006E25F8">
      <w:pPr>
        <w:ind w:left="3780"/>
        <w:jc w:val="both"/>
        <w:rPr>
          <w:b/>
          <w:sz w:val="10"/>
        </w:rPr>
      </w:pPr>
    </w:p>
    <w:p w:rsidR="006E25F8" w:rsidRDefault="006E25F8" w:rsidP="006E25F8">
      <w:pPr>
        <w:pStyle w:val="Ttulo1"/>
        <w:jc w:val="center"/>
        <w:rPr>
          <w:rFonts w:ascii="Calibri" w:hAnsi="Calibri" w:cs="Calibri"/>
          <w:iCs/>
          <w:sz w:val="28"/>
        </w:rPr>
      </w:pPr>
      <w:r w:rsidRPr="006E25F8">
        <w:rPr>
          <w:rFonts w:ascii="Calibri" w:hAnsi="Calibri" w:cs="Calibri"/>
          <w:iCs/>
          <w:sz w:val="28"/>
        </w:rPr>
        <w:t>Projeto de Lei Nº             /2018</w:t>
      </w:r>
    </w:p>
    <w:p w:rsidR="006E25F8" w:rsidRPr="00DA4452" w:rsidRDefault="006E25F8" w:rsidP="006E25F8">
      <w:pPr>
        <w:pStyle w:val="Ttulo1"/>
        <w:jc w:val="center"/>
        <w:rPr>
          <w:rFonts w:ascii="Calibri" w:hAnsi="Calibri" w:cs="Calibri"/>
          <w:iCs/>
          <w:sz w:val="2"/>
        </w:rPr>
      </w:pPr>
    </w:p>
    <w:p w:rsidR="006E25F8" w:rsidRDefault="006E25F8" w:rsidP="004C5AB1">
      <w:pPr>
        <w:ind w:left="4253"/>
        <w:jc w:val="both"/>
        <w:rPr>
          <w:rFonts w:ascii="Arial" w:hAnsi="Arial" w:cs="Arial"/>
          <w:sz w:val="24"/>
        </w:rPr>
      </w:pPr>
      <w:r w:rsidRPr="00A77461">
        <w:rPr>
          <w:rFonts w:ascii="Arial" w:hAnsi="Arial" w:cs="Arial"/>
          <w:sz w:val="24"/>
        </w:rPr>
        <w:t>Proíbe a oferta de embutidos na composição da merenda de escolas e creches da rede pública municipal, e dá outras providências.</w:t>
      </w:r>
    </w:p>
    <w:p w:rsidR="000F29FE" w:rsidRPr="00DA4452" w:rsidRDefault="000F29FE" w:rsidP="004C5AB1">
      <w:pPr>
        <w:ind w:left="4253"/>
        <w:jc w:val="both"/>
        <w:rPr>
          <w:rFonts w:ascii="Arial" w:hAnsi="Arial" w:cs="Arial"/>
          <w:b/>
          <w:bCs/>
          <w:sz w:val="10"/>
        </w:rPr>
      </w:pPr>
    </w:p>
    <w:p w:rsidR="000F29FE" w:rsidRPr="00842546" w:rsidRDefault="000F29FE" w:rsidP="000F29FE">
      <w:pPr>
        <w:tabs>
          <w:tab w:val="left" w:pos="3544"/>
        </w:tabs>
        <w:ind w:left="3544" w:hanging="3544"/>
        <w:jc w:val="both"/>
        <w:rPr>
          <w:rFonts w:ascii="Arial" w:hAnsi="Arial" w:cs="Arial"/>
          <w:sz w:val="24"/>
          <w:szCs w:val="24"/>
        </w:rPr>
      </w:pPr>
      <w:r w:rsidRPr="00842546">
        <w:rPr>
          <w:rFonts w:ascii="Arial" w:hAnsi="Arial" w:cs="Arial"/>
          <w:sz w:val="24"/>
          <w:szCs w:val="24"/>
        </w:rPr>
        <w:t>A C</w:t>
      </w:r>
      <w:r>
        <w:rPr>
          <w:rFonts w:ascii="Arial" w:hAnsi="Arial" w:cs="Arial"/>
          <w:sz w:val="24"/>
          <w:szCs w:val="24"/>
        </w:rPr>
        <w:t>âmara</w:t>
      </w:r>
      <w:r w:rsidRPr="00842546">
        <w:rPr>
          <w:rFonts w:ascii="Arial" w:hAnsi="Arial" w:cs="Arial"/>
          <w:sz w:val="24"/>
          <w:szCs w:val="24"/>
        </w:rPr>
        <w:t xml:space="preserve"> M</w:t>
      </w:r>
      <w:r>
        <w:rPr>
          <w:rFonts w:ascii="Arial" w:hAnsi="Arial" w:cs="Arial"/>
          <w:sz w:val="24"/>
          <w:szCs w:val="24"/>
        </w:rPr>
        <w:t>unicipal</w:t>
      </w:r>
      <w:r w:rsidRPr="0084254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decreta:</w:t>
      </w:r>
    </w:p>
    <w:p w:rsidR="00BB7508" w:rsidRPr="00A77461" w:rsidRDefault="00BB7508" w:rsidP="00A77461">
      <w:pPr>
        <w:rPr>
          <w:rFonts w:ascii="Arial" w:hAnsi="Arial" w:cs="Arial"/>
          <w:b/>
          <w:sz w:val="24"/>
          <w:szCs w:val="24"/>
        </w:rPr>
      </w:pPr>
      <w:r w:rsidRPr="00A77461">
        <w:rPr>
          <w:rFonts w:ascii="Arial" w:hAnsi="Arial" w:cs="Arial"/>
          <w:sz w:val="24"/>
          <w:szCs w:val="24"/>
        </w:rPr>
        <w:t>Art. 1</w:t>
      </w:r>
      <w:r w:rsidR="00805B78" w:rsidRPr="00A77461">
        <w:rPr>
          <w:rFonts w:ascii="Arial" w:hAnsi="Arial" w:cs="Arial"/>
          <w:sz w:val="24"/>
          <w:szCs w:val="24"/>
        </w:rPr>
        <w:t>º -</w:t>
      </w:r>
      <w:r w:rsidRPr="00A77461">
        <w:rPr>
          <w:rFonts w:ascii="Arial" w:hAnsi="Arial" w:cs="Arial"/>
          <w:sz w:val="24"/>
          <w:szCs w:val="24"/>
        </w:rPr>
        <w:t xml:space="preserve"> </w:t>
      </w:r>
      <w:r w:rsidR="006E25F8" w:rsidRPr="00A77461">
        <w:rPr>
          <w:rFonts w:ascii="Arial" w:hAnsi="Arial" w:cs="Arial"/>
          <w:sz w:val="24"/>
          <w:szCs w:val="24"/>
          <w:shd w:val="clear" w:color="auto" w:fill="FFFFFF"/>
        </w:rPr>
        <w:t>Fica vedada a oferta de produtos de origem animal do tipo embutidos no cardápio da merenda de escolas e creches da rede pública municipal.</w:t>
      </w:r>
      <w:r w:rsidR="006E25F8" w:rsidRPr="00A77461">
        <w:rPr>
          <w:rFonts w:ascii="Arial" w:hAnsi="Arial" w:cs="Arial"/>
          <w:sz w:val="24"/>
          <w:szCs w:val="24"/>
        </w:rPr>
        <w:br/>
      </w:r>
      <w:r w:rsidR="006E25F8" w:rsidRPr="00A77461">
        <w:rPr>
          <w:rFonts w:ascii="Arial" w:hAnsi="Arial" w:cs="Arial"/>
          <w:sz w:val="24"/>
          <w:szCs w:val="24"/>
        </w:rPr>
        <w:br/>
      </w:r>
      <w:r w:rsidR="006E25F8" w:rsidRPr="00A77461">
        <w:rPr>
          <w:rFonts w:ascii="Arial" w:hAnsi="Arial" w:cs="Arial"/>
          <w:sz w:val="24"/>
          <w:szCs w:val="24"/>
          <w:shd w:val="clear" w:color="auto" w:fill="FFFFFF"/>
        </w:rPr>
        <w:t>Parágrafo único. Entende</w:t>
      </w:r>
      <w:r w:rsidRPr="00A77461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6E25F8" w:rsidRPr="00A77461">
        <w:rPr>
          <w:rFonts w:ascii="Arial" w:hAnsi="Arial" w:cs="Arial"/>
          <w:sz w:val="24"/>
          <w:szCs w:val="24"/>
          <w:shd w:val="clear" w:color="auto" w:fill="FFFFFF"/>
        </w:rPr>
        <w:t xml:space="preserve">-se como embutidos os alimentos produzidos pelo enchimento de tripas de animais ou artificiais (feitas com colágeno) com recheio à base de carne, vísceras, gordura, sangue, especiarias e outros ingredientes como conservantes, aromatizantes, etc. Entre os produtos mais comercializados estão salsichas, </w:t>
      </w:r>
      <w:proofErr w:type="spellStart"/>
      <w:r w:rsidR="006E25F8" w:rsidRPr="00A77461">
        <w:rPr>
          <w:rFonts w:ascii="Arial" w:hAnsi="Arial" w:cs="Arial"/>
          <w:sz w:val="24"/>
          <w:szCs w:val="24"/>
          <w:shd w:val="clear" w:color="auto" w:fill="FFFFFF"/>
        </w:rPr>
        <w:t>linguiças</w:t>
      </w:r>
      <w:proofErr w:type="spellEnd"/>
      <w:r w:rsidR="006E25F8" w:rsidRPr="00A77461">
        <w:rPr>
          <w:rFonts w:ascii="Arial" w:hAnsi="Arial" w:cs="Arial"/>
          <w:sz w:val="24"/>
          <w:szCs w:val="24"/>
          <w:shd w:val="clear" w:color="auto" w:fill="FFFFFF"/>
        </w:rPr>
        <w:t>, salames, mortadelas e chouriços, podendo ser defumados ou não.</w:t>
      </w:r>
      <w:r w:rsidR="006E25F8" w:rsidRPr="00A77461">
        <w:rPr>
          <w:rFonts w:ascii="Arial" w:hAnsi="Arial" w:cs="Arial"/>
          <w:sz w:val="24"/>
          <w:szCs w:val="24"/>
        </w:rPr>
        <w:br/>
      </w:r>
      <w:r w:rsidR="006E25F8" w:rsidRPr="00A77461">
        <w:rPr>
          <w:rFonts w:ascii="Arial" w:hAnsi="Arial" w:cs="Arial"/>
          <w:sz w:val="24"/>
          <w:szCs w:val="24"/>
        </w:rPr>
        <w:br/>
      </w:r>
      <w:r w:rsidRPr="00A77461">
        <w:rPr>
          <w:rFonts w:ascii="Arial" w:hAnsi="Arial" w:cs="Arial"/>
          <w:sz w:val="24"/>
          <w:szCs w:val="24"/>
        </w:rPr>
        <w:t>Art. 2</w:t>
      </w:r>
      <w:r w:rsidR="00805B78" w:rsidRPr="00A77461">
        <w:rPr>
          <w:rFonts w:ascii="Arial" w:hAnsi="Arial" w:cs="Arial"/>
          <w:sz w:val="24"/>
          <w:szCs w:val="24"/>
        </w:rPr>
        <w:t>º</w:t>
      </w:r>
      <w:r w:rsidRPr="00A77461">
        <w:rPr>
          <w:rFonts w:ascii="Arial" w:hAnsi="Arial" w:cs="Arial"/>
          <w:sz w:val="24"/>
          <w:szCs w:val="24"/>
        </w:rPr>
        <w:t xml:space="preserve"> </w:t>
      </w:r>
      <w:r w:rsidR="00805B78" w:rsidRPr="00A77461">
        <w:rPr>
          <w:rFonts w:ascii="Arial" w:hAnsi="Arial" w:cs="Arial"/>
          <w:sz w:val="24"/>
          <w:szCs w:val="24"/>
        </w:rPr>
        <w:t>-</w:t>
      </w:r>
      <w:r w:rsidR="006E25F8" w:rsidRPr="00A77461">
        <w:rPr>
          <w:rFonts w:ascii="Arial" w:hAnsi="Arial" w:cs="Arial"/>
          <w:sz w:val="24"/>
          <w:szCs w:val="24"/>
          <w:shd w:val="clear" w:color="auto" w:fill="FFFFFF"/>
        </w:rPr>
        <w:t xml:space="preserve"> O Executivo </w:t>
      </w:r>
      <w:r w:rsidRPr="00A77461">
        <w:rPr>
          <w:rFonts w:ascii="Arial" w:hAnsi="Arial" w:cs="Arial"/>
          <w:sz w:val="24"/>
          <w:szCs w:val="24"/>
          <w:shd w:val="clear" w:color="auto" w:fill="FFFFFF"/>
        </w:rPr>
        <w:t>Municipal promoverá</w:t>
      </w:r>
      <w:r w:rsidR="006E25F8" w:rsidRPr="00A77461">
        <w:rPr>
          <w:rFonts w:ascii="Arial" w:hAnsi="Arial" w:cs="Arial"/>
          <w:sz w:val="24"/>
          <w:szCs w:val="24"/>
          <w:shd w:val="clear" w:color="auto" w:fill="FFFFFF"/>
        </w:rPr>
        <w:t xml:space="preserve"> ampla campanha entre professores, estudantes e funcionários para alertar </w:t>
      </w:r>
      <w:r w:rsidRPr="00A77461">
        <w:rPr>
          <w:rFonts w:ascii="Arial" w:hAnsi="Arial" w:cs="Arial"/>
          <w:sz w:val="24"/>
          <w:szCs w:val="24"/>
          <w:shd w:val="clear" w:color="auto" w:fill="FFFFFF"/>
        </w:rPr>
        <w:t>sobre</w:t>
      </w:r>
      <w:r w:rsidR="006E25F8" w:rsidRPr="00A77461">
        <w:rPr>
          <w:rFonts w:ascii="Arial" w:hAnsi="Arial" w:cs="Arial"/>
          <w:sz w:val="24"/>
          <w:szCs w:val="24"/>
          <w:shd w:val="clear" w:color="auto" w:fill="FFFFFF"/>
        </w:rPr>
        <w:t xml:space="preserve"> os males para a saúde de crianças</w:t>
      </w:r>
      <w:r w:rsidRPr="00A77461">
        <w:rPr>
          <w:rFonts w:ascii="Arial" w:hAnsi="Arial" w:cs="Arial"/>
          <w:sz w:val="24"/>
          <w:szCs w:val="24"/>
          <w:shd w:val="clear" w:color="auto" w:fill="FFFFFF"/>
        </w:rPr>
        <w:t xml:space="preserve"> e adultos</w:t>
      </w:r>
      <w:r w:rsidR="006E25F8" w:rsidRPr="00A77461">
        <w:rPr>
          <w:rFonts w:ascii="Arial" w:hAnsi="Arial" w:cs="Arial"/>
          <w:sz w:val="24"/>
          <w:szCs w:val="24"/>
          <w:shd w:val="clear" w:color="auto" w:fill="FFFFFF"/>
        </w:rPr>
        <w:t xml:space="preserve"> de tais alimentos embutidos, de modo a dissuadir o consumo também em seus lares ou no lazer.</w:t>
      </w:r>
      <w:r w:rsidR="006E25F8" w:rsidRPr="00A77461">
        <w:rPr>
          <w:rFonts w:ascii="Arial" w:hAnsi="Arial" w:cs="Arial"/>
          <w:sz w:val="24"/>
          <w:szCs w:val="24"/>
        </w:rPr>
        <w:br/>
      </w:r>
      <w:r w:rsidR="006E25F8" w:rsidRPr="00A77461">
        <w:rPr>
          <w:rFonts w:ascii="Arial" w:hAnsi="Arial" w:cs="Arial"/>
          <w:sz w:val="24"/>
          <w:szCs w:val="24"/>
        </w:rPr>
        <w:br/>
      </w:r>
      <w:r w:rsidRPr="00A77461">
        <w:rPr>
          <w:rFonts w:ascii="Arial" w:hAnsi="Arial" w:cs="Arial"/>
          <w:sz w:val="24"/>
          <w:szCs w:val="24"/>
        </w:rPr>
        <w:t>Art.</w:t>
      </w:r>
      <w:r w:rsidR="005919F6" w:rsidRPr="00A77461">
        <w:rPr>
          <w:rFonts w:ascii="Arial" w:hAnsi="Arial" w:cs="Arial"/>
          <w:sz w:val="24"/>
          <w:szCs w:val="24"/>
        </w:rPr>
        <w:t xml:space="preserve"> </w:t>
      </w:r>
      <w:r w:rsidRPr="00A77461">
        <w:rPr>
          <w:rFonts w:ascii="Arial" w:hAnsi="Arial" w:cs="Arial"/>
          <w:sz w:val="24"/>
          <w:szCs w:val="24"/>
        </w:rPr>
        <w:t>3</w:t>
      </w:r>
      <w:r w:rsidR="00805B78" w:rsidRPr="00A77461">
        <w:rPr>
          <w:rFonts w:ascii="Arial" w:hAnsi="Arial" w:cs="Arial"/>
          <w:sz w:val="24"/>
          <w:szCs w:val="24"/>
        </w:rPr>
        <w:t>º -</w:t>
      </w:r>
      <w:r w:rsidRPr="00A77461">
        <w:rPr>
          <w:rFonts w:ascii="Arial" w:hAnsi="Arial" w:cs="Arial"/>
          <w:sz w:val="24"/>
          <w:szCs w:val="24"/>
        </w:rPr>
        <w:t xml:space="preserve"> </w:t>
      </w:r>
      <w:r w:rsidR="006E25F8" w:rsidRPr="00A77461">
        <w:rPr>
          <w:rFonts w:ascii="Arial" w:hAnsi="Arial" w:cs="Arial"/>
          <w:sz w:val="24"/>
          <w:szCs w:val="24"/>
          <w:shd w:val="clear" w:color="auto" w:fill="FFFFFF"/>
        </w:rPr>
        <w:t xml:space="preserve">As despesas decorrentes da execução desta Lei correrão por conta das dotações orçamentárias próprias, suplementadas, se </w:t>
      </w:r>
      <w:proofErr w:type="gramStart"/>
      <w:r w:rsidR="006E25F8" w:rsidRPr="00A77461">
        <w:rPr>
          <w:rFonts w:ascii="Arial" w:hAnsi="Arial" w:cs="Arial"/>
          <w:sz w:val="24"/>
          <w:szCs w:val="24"/>
          <w:shd w:val="clear" w:color="auto" w:fill="FFFFFF"/>
        </w:rPr>
        <w:t>necessário</w:t>
      </w:r>
      <w:proofErr w:type="gramEnd"/>
      <w:r w:rsidR="006E25F8" w:rsidRPr="00A77461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6E25F8" w:rsidRPr="00A77461">
        <w:rPr>
          <w:rFonts w:ascii="Arial" w:hAnsi="Arial" w:cs="Arial"/>
          <w:sz w:val="24"/>
          <w:szCs w:val="24"/>
        </w:rPr>
        <w:br/>
      </w:r>
      <w:r w:rsidR="006E25F8" w:rsidRPr="00A77461">
        <w:rPr>
          <w:rFonts w:ascii="Arial" w:hAnsi="Arial" w:cs="Arial"/>
          <w:sz w:val="24"/>
          <w:szCs w:val="24"/>
        </w:rPr>
        <w:br/>
      </w:r>
      <w:r w:rsidRPr="00A77461">
        <w:rPr>
          <w:rFonts w:ascii="Arial" w:hAnsi="Arial" w:cs="Arial"/>
          <w:sz w:val="24"/>
          <w:szCs w:val="24"/>
          <w:shd w:val="clear" w:color="auto" w:fill="FFFFFF"/>
        </w:rPr>
        <w:t>Art. 4</w:t>
      </w:r>
      <w:r w:rsidR="00805B78" w:rsidRPr="00A77461">
        <w:rPr>
          <w:rFonts w:ascii="Arial" w:hAnsi="Arial" w:cs="Arial"/>
          <w:sz w:val="24"/>
          <w:szCs w:val="24"/>
        </w:rPr>
        <w:t>º -</w:t>
      </w:r>
      <w:r w:rsidRPr="00A77461">
        <w:rPr>
          <w:rFonts w:ascii="Arial" w:hAnsi="Arial" w:cs="Arial"/>
          <w:sz w:val="24"/>
          <w:szCs w:val="24"/>
          <w:shd w:val="clear" w:color="auto" w:fill="FFFFFF"/>
        </w:rPr>
        <w:t xml:space="preserve"> O</w:t>
      </w:r>
      <w:r w:rsidR="006E25F8" w:rsidRPr="00A77461">
        <w:rPr>
          <w:rFonts w:ascii="Arial" w:hAnsi="Arial" w:cs="Arial"/>
          <w:sz w:val="24"/>
          <w:szCs w:val="24"/>
          <w:shd w:val="clear" w:color="auto" w:fill="FFFFFF"/>
        </w:rPr>
        <w:t xml:space="preserve"> Poder Executivo regulamentará a presente Lei, no que couber, no prazo máximo de 60 (sessenta) dias, contados da data de sua publicação.</w:t>
      </w:r>
      <w:r w:rsidR="006E25F8" w:rsidRPr="00A77461">
        <w:rPr>
          <w:rFonts w:ascii="Arial" w:hAnsi="Arial" w:cs="Arial"/>
          <w:sz w:val="24"/>
          <w:szCs w:val="24"/>
        </w:rPr>
        <w:br/>
      </w:r>
    </w:p>
    <w:p w:rsidR="006E25F8" w:rsidRPr="00A77461" w:rsidRDefault="00BB7508" w:rsidP="00A77461">
      <w:pPr>
        <w:rPr>
          <w:rFonts w:ascii="Arial" w:hAnsi="Arial" w:cs="Arial"/>
          <w:b/>
          <w:iCs/>
          <w:sz w:val="24"/>
          <w:szCs w:val="24"/>
        </w:rPr>
      </w:pPr>
      <w:r w:rsidRPr="00A77461">
        <w:rPr>
          <w:rFonts w:ascii="Arial" w:hAnsi="Arial" w:cs="Arial"/>
          <w:sz w:val="24"/>
          <w:szCs w:val="24"/>
          <w:shd w:val="clear" w:color="auto" w:fill="FFFFFF"/>
        </w:rPr>
        <w:t>Art. 5</w:t>
      </w:r>
      <w:r w:rsidR="00805B78" w:rsidRPr="00A77461">
        <w:rPr>
          <w:rFonts w:ascii="Arial" w:hAnsi="Arial" w:cs="Arial"/>
          <w:sz w:val="24"/>
          <w:szCs w:val="24"/>
        </w:rPr>
        <w:t>º</w:t>
      </w:r>
      <w:r w:rsidR="00805B78" w:rsidRPr="00A77461">
        <w:rPr>
          <w:rFonts w:ascii="Arial" w:hAnsi="Arial" w:cs="Arial"/>
          <w:sz w:val="24"/>
          <w:szCs w:val="24"/>
          <w:shd w:val="clear" w:color="auto" w:fill="FFFFFF"/>
        </w:rPr>
        <w:t xml:space="preserve"> -</w:t>
      </w:r>
      <w:r w:rsidRPr="00A7746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E25F8" w:rsidRPr="00A77461">
        <w:rPr>
          <w:rFonts w:ascii="Arial" w:hAnsi="Arial" w:cs="Arial"/>
          <w:sz w:val="24"/>
          <w:szCs w:val="24"/>
          <w:shd w:val="clear" w:color="auto" w:fill="FFFFFF"/>
        </w:rPr>
        <w:t xml:space="preserve">Esta Lei entra em vigor </w:t>
      </w:r>
      <w:r w:rsidRPr="00A77461">
        <w:rPr>
          <w:rFonts w:ascii="Arial" w:hAnsi="Arial" w:cs="Arial"/>
          <w:sz w:val="24"/>
          <w:szCs w:val="24"/>
          <w:shd w:val="clear" w:color="auto" w:fill="FFFFFF"/>
        </w:rPr>
        <w:t>9</w:t>
      </w:r>
      <w:r w:rsidR="006E25F8" w:rsidRPr="00A77461">
        <w:rPr>
          <w:rFonts w:ascii="Arial" w:hAnsi="Arial" w:cs="Arial"/>
          <w:sz w:val="24"/>
          <w:szCs w:val="24"/>
          <w:shd w:val="clear" w:color="auto" w:fill="FFFFFF"/>
        </w:rPr>
        <w:t>0 (</w:t>
      </w:r>
      <w:r w:rsidRPr="00A77461">
        <w:rPr>
          <w:rFonts w:ascii="Arial" w:hAnsi="Arial" w:cs="Arial"/>
          <w:sz w:val="24"/>
          <w:szCs w:val="24"/>
          <w:shd w:val="clear" w:color="auto" w:fill="FFFFFF"/>
        </w:rPr>
        <w:t>noventa</w:t>
      </w:r>
      <w:r w:rsidR="006E25F8" w:rsidRPr="00A77461">
        <w:rPr>
          <w:rFonts w:ascii="Arial" w:hAnsi="Arial" w:cs="Arial"/>
          <w:sz w:val="24"/>
          <w:szCs w:val="24"/>
          <w:shd w:val="clear" w:color="auto" w:fill="FFFFFF"/>
        </w:rPr>
        <w:t>) dias após a sua publicação.</w:t>
      </w:r>
    </w:p>
    <w:p w:rsidR="006E25F8" w:rsidRPr="00A77461" w:rsidRDefault="006E25F8" w:rsidP="00A77461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:rsidR="006E25F8" w:rsidRPr="00A77461" w:rsidRDefault="006E25F8" w:rsidP="00A77461">
      <w:pPr>
        <w:rPr>
          <w:rFonts w:ascii="Arial" w:eastAsia="Times New Roman" w:hAnsi="Arial" w:cs="Arial"/>
          <w:sz w:val="24"/>
          <w:szCs w:val="24"/>
          <w:lang w:eastAsia="pt-BR"/>
        </w:rPr>
      </w:pPr>
      <w:r w:rsidRPr="00A77461">
        <w:rPr>
          <w:rFonts w:ascii="Arial" w:eastAsia="Times New Roman" w:hAnsi="Arial" w:cs="Arial"/>
          <w:sz w:val="24"/>
          <w:szCs w:val="24"/>
          <w:lang w:eastAsia="pt-BR"/>
        </w:rPr>
        <w:lastRenderedPageBreak/>
        <w:t>JUSTIFICATIVA</w:t>
      </w:r>
    </w:p>
    <w:p w:rsidR="006E25F8" w:rsidRPr="00A77461" w:rsidRDefault="00A77461" w:rsidP="00A77461">
      <w:pPr>
        <w:rPr>
          <w:rFonts w:ascii="Arial" w:eastAsia="Times New Roman" w:hAnsi="Arial" w:cs="Arial"/>
          <w:sz w:val="24"/>
          <w:szCs w:val="24"/>
          <w:lang w:eastAsia="pt-BR"/>
        </w:rPr>
      </w:pPr>
      <w:r w:rsidRPr="00A77461">
        <w:rPr>
          <w:rFonts w:ascii="Arial" w:eastAsia="Times New Roman" w:hAnsi="Arial" w:cs="Arial"/>
          <w:sz w:val="24"/>
          <w:szCs w:val="24"/>
          <w:lang w:eastAsia="pt-BR"/>
        </w:rPr>
        <w:t>Justifica-se o presente projeto de lei por tratar-se de dispositivo de proteção à saúde alimentar das crianças de nosso município.</w:t>
      </w:r>
    </w:p>
    <w:p w:rsidR="00A77461" w:rsidRPr="00A77461" w:rsidRDefault="00A77461" w:rsidP="00A7746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Cs w:val="15"/>
        </w:rPr>
      </w:pPr>
      <w:r w:rsidRPr="00A77461">
        <w:rPr>
          <w:rFonts w:ascii="Arial" w:hAnsi="Arial" w:cs="Arial"/>
          <w:szCs w:val="15"/>
        </w:rPr>
        <w:t>Os </w:t>
      </w:r>
      <w:r w:rsidRPr="00A77461">
        <w:rPr>
          <w:rStyle w:val="Forte"/>
          <w:rFonts w:ascii="Arial" w:hAnsi="Arial" w:cs="Arial"/>
          <w:b w:val="0"/>
          <w:szCs w:val="15"/>
        </w:rPr>
        <w:t>alimentos</w:t>
      </w:r>
      <w:r w:rsidRPr="00A77461">
        <w:rPr>
          <w:rStyle w:val="Forte"/>
          <w:rFonts w:ascii="Arial" w:hAnsi="Arial" w:cs="Arial"/>
          <w:szCs w:val="15"/>
        </w:rPr>
        <w:t> </w:t>
      </w:r>
      <w:r w:rsidRPr="00A77461">
        <w:rPr>
          <w:rFonts w:ascii="Arial" w:hAnsi="Arial" w:cs="Arial"/>
          <w:szCs w:val="15"/>
        </w:rPr>
        <w:t>enlatados e </w:t>
      </w:r>
      <w:hyperlink r:id="rId6" w:history="1">
        <w:r w:rsidRPr="00A77461">
          <w:rPr>
            <w:rStyle w:val="Hyperlink"/>
            <w:rFonts w:ascii="Arial" w:eastAsia="Calibri" w:hAnsi="Arial" w:cs="Arial"/>
            <w:bCs/>
            <w:color w:val="auto"/>
            <w:szCs w:val="15"/>
            <w:u w:val="none"/>
          </w:rPr>
          <w:t>embutidos</w:t>
        </w:r>
      </w:hyperlink>
      <w:r w:rsidRPr="00A77461">
        <w:rPr>
          <w:rFonts w:ascii="Arial" w:hAnsi="Arial" w:cs="Arial"/>
          <w:szCs w:val="15"/>
        </w:rPr>
        <w:t xml:space="preserve"> geralmente são modificados quimicamente para terem maior duração. Quem adora um salaminho, um sanduíche de presunto, </w:t>
      </w:r>
      <w:proofErr w:type="gramStart"/>
      <w:r w:rsidRPr="00A77461">
        <w:rPr>
          <w:rFonts w:ascii="Arial" w:hAnsi="Arial" w:cs="Arial"/>
          <w:szCs w:val="15"/>
        </w:rPr>
        <w:t xml:space="preserve">um hot </w:t>
      </w:r>
      <w:proofErr w:type="spellStart"/>
      <w:r w:rsidRPr="00A77461">
        <w:rPr>
          <w:rFonts w:ascii="Arial" w:hAnsi="Arial" w:cs="Arial"/>
          <w:szCs w:val="15"/>
        </w:rPr>
        <w:t>dog</w:t>
      </w:r>
      <w:proofErr w:type="spellEnd"/>
      <w:r w:rsidRPr="00A77461">
        <w:rPr>
          <w:rFonts w:ascii="Arial" w:hAnsi="Arial" w:cs="Arial"/>
          <w:szCs w:val="15"/>
        </w:rPr>
        <w:t xml:space="preserve"> e uma mortadela defumada pode estar</w:t>
      </w:r>
      <w:proofErr w:type="gramEnd"/>
      <w:r w:rsidRPr="00A77461">
        <w:rPr>
          <w:rFonts w:ascii="Arial" w:hAnsi="Arial" w:cs="Arial"/>
          <w:szCs w:val="15"/>
        </w:rPr>
        <w:t xml:space="preserve"> em maus lençóis. Em excesso, esses alimentos embutidos fazem um tremendo mal à saúde.</w:t>
      </w:r>
    </w:p>
    <w:p w:rsidR="00A77461" w:rsidRPr="00A77461" w:rsidRDefault="00A77461" w:rsidP="00A7746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Cs w:val="15"/>
        </w:rPr>
      </w:pPr>
      <w:r w:rsidRPr="00A77461">
        <w:rPr>
          <w:rFonts w:ascii="Arial" w:hAnsi="Arial" w:cs="Arial"/>
          <w:szCs w:val="15"/>
        </w:rPr>
        <w:t>Isso acontece por que esses </w:t>
      </w:r>
      <w:hyperlink r:id="rId7" w:history="1">
        <w:r w:rsidRPr="00A77461">
          <w:rPr>
            <w:rStyle w:val="Hyperlink"/>
            <w:rFonts w:ascii="Arial" w:eastAsia="Calibri" w:hAnsi="Arial" w:cs="Arial"/>
            <w:bCs/>
            <w:color w:val="auto"/>
            <w:szCs w:val="15"/>
            <w:u w:val="none"/>
          </w:rPr>
          <w:t>alimentos</w:t>
        </w:r>
      </w:hyperlink>
      <w:r w:rsidRPr="00A77461">
        <w:rPr>
          <w:rFonts w:ascii="Arial" w:hAnsi="Arial" w:cs="Arial"/>
          <w:szCs w:val="15"/>
        </w:rPr>
        <w:t> carregam mais gordura saturada do que a versão natural, o que pode aumentar o colesterol e o risco de doenças cardiovasculares. O principal ingrediente que faz esses alimentos durarem mais é o </w:t>
      </w:r>
      <w:r w:rsidRPr="00A77461">
        <w:rPr>
          <w:rStyle w:val="Forte"/>
          <w:rFonts w:ascii="Arial" w:hAnsi="Arial" w:cs="Arial"/>
          <w:b w:val="0"/>
          <w:szCs w:val="15"/>
        </w:rPr>
        <w:t>sódio</w:t>
      </w:r>
      <w:r w:rsidRPr="00A77461">
        <w:rPr>
          <w:rFonts w:ascii="Arial" w:hAnsi="Arial" w:cs="Arial"/>
          <w:szCs w:val="15"/>
        </w:rPr>
        <w:t>, que causa pressão alta e retenção de líquidos. Um estudo da Associação Brasileira das Indústrias da Alimentação (</w:t>
      </w:r>
      <w:proofErr w:type="spellStart"/>
      <w:r w:rsidRPr="00A77461">
        <w:rPr>
          <w:rFonts w:ascii="Arial" w:hAnsi="Arial" w:cs="Arial"/>
          <w:szCs w:val="15"/>
        </w:rPr>
        <w:t>Abia</w:t>
      </w:r>
      <w:proofErr w:type="spellEnd"/>
      <w:r w:rsidRPr="00A77461">
        <w:rPr>
          <w:rFonts w:ascii="Arial" w:hAnsi="Arial" w:cs="Arial"/>
          <w:szCs w:val="15"/>
        </w:rPr>
        <w:t>) mostrou que 24% da ingestão de sal na dieta dos brasileiros vêm dos alimentos industrializados, principalmente os </w:t>
      </w:r>
      <w:r w:rsidRPr="00A77461">
        <w:rPr>
          <w:rStyle w:val="Forte"/>
          <w:rFonts w:ascii="Arial" w:hAnsi="Arial" w:cs="Arial"/>
          <w:b w:val="0"/>
          <w:szCs w:val="15"/>
        </w:rPr>
        <w:t>embutidos</w:t>
      </w:r>
      <w:r w:rsidRPr="00A77461">
        <w:rPr>
          <w:rFonts w:ascii="Arial" w:hAnsi="Arial" w:cs="Arial"/>
          <w:b/>
          <w:szCs w:val="15"/>
        </w:rPr>
        <w:t>.</w:t>
      </w:r>
    </w:p>
    <w:p w:rsidR="00A77461" w:rsidRDefault="00A77461" w:rsidP="00A77461">
      <w:pPr>
        <w:pStyle w:val="NormalWeb"/>
        <w:shd w:val="clear" w:color="auto" w:fill="FFFFFF"/>
        <w:spacing w:before="0" w:beforeAutospacing="0" w:after="161" w:afterAutospacing="0"/>
        <w:rPr>
          <w:rFonts w:ascii="Arial" w:hAnsi="Arial" w:cs="Arial"/>
          <w:szCs w:val="15"/>
        </w:rPr>
      </w:pPr>
      <w:r w:rsidRPr="00A77461">
        <w:rPr>
          <w:rFonts w:ascii="Arial" w:hAnsi="Arial" w:cs="Arial"/>
          <w:szCs w:val="15"/>
        </w:rPr>
        <w:t>Fora isso, esses alimentos são munidos de conservantes, que são altamente prejudiciais e cancerígenos. Além disso, a quantidade de aditivos que esses alimentos contêm pode sobrecarregar o fígado, que não consegue eliminá-los como deveria.</w:t>
      </w:r>
    </w:p>
    <w:p w:rsidR="00411D8F" w:rsidRDefault="00411D8F" w:rsidP="00A77461">
      <w:pPr>
        <w:pStyle w:val="NormalWeb"/>
        <w:shd w:val="clear" w:color="auto" w:fill="FFFFFF"/>
        <w:spacing w:before="0" w:beforeAutospacing="0" w:after="161" w:afterAutospacing="0"/>
        <w:rPr>
          <w:rFonts w:ascii="Arial" w:hAnsi="Arial" w:cs="Arial"/>
          <w:szCs w:val="15"/>
        </w:rPr>
      </w:pPr>
      <w:r>
        <w:rPr>
          <w:rFonts w:ascii="Arial" w:hAnsi="Arial" w:cs="Arial"/>
          <w:szCs w:val="15"/>
        </w:rPr>
        <w:t>Pelo exposto peço deferimento e aceitação do projeto de lei em epígrafe.</w:t>
      </w:r>
    </w:p>
    <w:p w:rsidR="00411D8F" w:rsidRPr="00A77461" w:rsidRDefault="00411D8F" w:rsidP="00A77461">
      <w:pPr>
        <w:pStyle w:val="NormalWeb"/>
        <w:shd w:val="clear" w:color="auto" w:fill="FFFFFF"/>
        <w:spacing w:before="0" w:beforeAutospacing="0" w:after="161" w:afterAutospacing="0"/>
        <w:rPr>
          <w:rFonts w:ascii="Arial" w:hAnsi="Arial" w:cs="Arial"/>
          <w:szCs w:val="15"/>
        </w:rPr>
      </w:pPr>
    </w:p>
    <w:p w:rsidR="006E25F8" w:rsidRPr="00411D8F" w:rsidRDefault="006E25F8" w:rsidP="00411D8F">
      <w:pPr>
        <w:rPr>
          <w:rFonts w:ascii="Arial" w:hAnsi="Arial" w:cs="Arial"/>
          <w:sz w:val="24"/>
          <w:lang w:eastAsia="pt-BR"/>
        </w:rPr>
      </w:pPr>
      <w:r w:rsidRPr="00411D8F">
        <w:rPr>
          <w:rFonts w:ascii="Arial" w:hAnsi="Arial" w:cs="Arial"/>
          <w:sz w:val="24"/>
          <w:lang w:eastAsia="pt-BR"/>
        </w:rPr>
        <w:t xml:space="preserve">Plenário </w:t>
      </w:r>
      <w:proofErr w:type="spellStart"/>
      <w:r w:rsidRPr="00411D8F">
        <w:rPr>
          <w:rFonts w:ascii="Arial" w:hAnsi="Arial" w:cs="Arial"/>
          <w:sz w:val="24"/>
          <w:lang w:eastAsia="pt-BR"/>
        </w:rPr>
        <w:t>Brígido</w:t>
      </w:r>
      <w:proofErr w:type="spellEnd"/>
      <w:r w:rsidRPr="00411D8F">
        <w:rPr>
          <w:rFonts w:ascii="Arial" w:hAnsi="Arial" w:cs="Arial"/>
          <w:sz w:val="24"/>
          <w:lang w:eastAsia="pt-BR"/>
        </w:rPr>
        <w:t xml:space="preserve"> Tinoco,</w:t>
      </w:r>
      <w:r w:rsidR="003A1FA1">
        <w:rPr>
          <w:rFonts w:ascii="Arial" w:hAnsi="Arial" w:cs="Arial"/>
          <w:sz w:val="24"/>
          <w:lang w:eastAsia="pt-BR"/>
        </w:rPr>
        <w:t xml:space="preserve"> 26</w:t>
      </w:r>
      <w:r w:rsidRPr="00411D8F">
        <w:rPr>
          <w:rFonts w:ascii="Arial" w:hAnsi="Arial" w:cs="Arial"/>
          <w:sz w:val="24"/>
          <w:lang w:eastAsia="pt-BR"/>
        </w:rPr>
        <w:t xml:space="preserve"> de</w:t>
      </w:r>
      <w:r w:rsidR="003A1FA1">
        <w:rPr>
          <w:rFonts w:ascii="Arial" w:hAnsi="Arial" w:cs="Arial"/>
          <w:sz w:val="24"/>
          <w:lang w:eastAsia="pt-BR"/>
        </w:rPr>
        <w:t xml:space="preserve"> março</w:t>
      </w:r>
      <w:r w:rsidRPr="00411D8F">
        <w:rPr>
          <w:rFonts w:ascii="Arial" w:hAnsi="Arial" w:cs="Arial"/>
          <w:sz w:val="24"/>
          <w:lang w:eastAsia="pt-BR"/>
        </w:rPr>
        <w:t xml:space="preserve"> de 2018</w:t>
      </w:r>
    </w:p>
    <w:p w:rsidR="006E25F8" w:rsidRDefault="006E25F8" w:rsidP="00411D8F">
      <w:pPr>
        <w:rPr>
          <w:rFonts w:ascii="Arial" w:hAnsi="Arial" w:cs="Arial"/>
          <w:sz w:val="24"/>
          <w:lang w:eastAsia="pt-BR"/>
        </w:rPr>
      </w:pPr>
    </w:p>
    <w:p w:rsidR="00411D8F" w:rsidRDefault="00411D8F" w:rsidP="00411D8F">
      <w:pPr>
        <w:rPr>
          <w:rFonts w:ascii="Arial" w:hAnsi="Arial" w:cs="Arial"/>
          <w:sz w:val="24"/>
          <w:lang w:eastAsia="pt-BR"/>
        </w:rPr>
      </w:pPr>
    </w:p>
    <w:p w:rsidR="00411D8F" w:rsidRPr="00411D8F" w:rsidRDefault="00411D8F" w:rsidP="00411D8F">
      <w:pPr>
        <w:rPr>
          <w:rFonts w:ascii="Arial" w:hAnsi="Arial" w:cs="Arial"/>
          <w:sz w:val="24"/>
          <w:lang w:eastAsia="pt-BR"/>
        </w:rPr>
      </w:pPr>
    </w:p>
    <w:p w:rsidR="006E25F8" w:rsidRPr="00411D8F" w:rsidRDefault="006E25F8" w:rsidP="00411D8F">
      <w:pPr>
        <w:rPr>
          <w:rFonts w:ascii="Arial" w:hAnsi="Arial" w:cs="Arial"/>
          <w:sz w:val="24"/>
          <w:lang w:eastAsia="pt-BR"/>
        </w:rPr>
      </w:pPr>
      <w:r w:rsidRPr="00411D8F">
        <w:rPr>
          <w:rFonts w:ascii="Arial" w:hAnsi="Arial" w:cs="Arial"/>
          <w:sz w:val="24"/>
          <w:lang w:eastAsia="pt-BR"/>
        </w:rPr>
        <w:t>Ricardo Evangelista</w:t>
      </w:r>
    </w:p>
    <w:p w:rsidR="006E25F8" w:rsidRPr="00411D8F" w:rsidRDefault="006E25F8" w:rsidP="00411D8F">
      <w:pPr>
        <w:rPr>
          <w:rFonts w:ascii="Arial" w:hAnsi="Arial" w:cs="Arial"/>
          <w:sz w:val="24"/>
        </w:rPr>
      </w:pPr>
      <w:r w:rsidRPr="00411D8F">
        <w:rPr>
          <w:rFonts w:ascii="Arial" w:hAnsi="Arial" w:cs="Arial"/>
          <w:sz w:val="24"/>
          <w:lang w:eastAsia="pt-BR"/>
        </w:rPr>
        <w:t>Vereador</w:t>
      </w:r>
      <w:r w:rsidRPr="00411D8F">
        <w:rPr>
          <w:rFonts w:ascii="Arial" w:hAnsi="Arial" w:cs="Arial"/>
          <w:sz w:val="24"/>
          <w:lang w:eastAsia="pt-BR"/>
        </w:rPr>
        <w:br/>
      </w:r>
      <w:r w:rsidRPr="00411D8F">
        <w:rPr>
          <w:rFonts w:ascii="Arial" w:hAnsi="Arial" w:cs="Arial"/>
          <w:sz w:val="24"/>
          <w:lang w:eastAsia="pt-BR"/>
        </w:rPr>
        <w:br/>
      </w:r>
    </w:p>
    <w:p w:rsidR="00627A29" w:rsidRDefault="00627A29"/>
    <w:sectPr w:rsidR="00627A29" w:rsidSect="00B55CF8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6E25F8"/>
    <w:rsid w:val="000F29FE"/>
    <w:rsid w:val="0016730C"/>
    <w:rsid w:val="003A1FA1"/>
    <w:rsid w:val="00411D8F"/>
    <w:rsid w:val="00487B1B"/>
    <w:rsid w:val="004C5AB1"/>
    <w:rsid w:val="0057375B"/>
    <w:rsid w:val="005919F6"/>
    <w:rsid w:val="00627A29"/>
    <w:rsid w:val="0067788B"/>
    <w:rsid w:val="006E25F8"/>
    <w:rsid w:val="00805B78"/>
    <w:rsid w:val="00A77461"/>
    <w:rsid w:val="00AE5C31"/>
    <w:rsid w:val="00B55CF8"/>
    <w:rsid w:val="00BB7508"/>
    <w:rsid w:val="00DA4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5F8"/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6E25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E25F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Cabealho">
    <w:name w:val="header"/>
    <w:basedOn w:val="Normal"/>
    <w:link w:val="CabealhoChar"/>
    <w:unhideWhenUsed/>
    <w:rsid w:val="006E25F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E25F8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E25F8"/>
    <w:pPr>
      <w:spacing w:after="0" w:line="240" w:lineRule="auto"/>
      <w:jc w:val="center"/>
    </w:pPr>
    <w:rPr>
      <w:rFonts w:ascii="Times New Roman" w:eastAsia="Times New Roman" w:hAnsi="Times New Roman"/>
      <w:b/>
      <w:i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E25F8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customStyle="1" w:styleId="label">
    <w:name w:val="label"/>
    <w:basedOn w:val="Fontepargpadro"/>
    <w:rsid w:val="006E25F8"/>
  </w:style>
  <w:style w:type="paragraph" w:styleId="NormalWeb">
    <w:name w:val="Normal (Web)"/>
    <w:basedOn w:val="Normal"/>
    <w:uiPriority w:val="99"/>
    <w:unhideWhenUsed/>
    <w:rsid w:val="00A774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77461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774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2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isequilibrio.com.br/alimentos-tg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isequilibrio.com.br/embutidos-tg.html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454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ITAUTEC</dc:creator>
  <cp:lastModifiedBy>ITAUTEC</cp:lastModifiedBy>
  <cp:revision>10</cp:revision>
  <dcterms:created xsi:type="dcterms:W3CDTF">2018-01-09T12:07:00Z</dcterms:created>
  <dcterms:modified xsi:type="dcterms:W3CDTF">2018-03-24T02:31:00Z</dcterms:modified>
</cp:coreProperties>
</file>