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00299/2017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através do Órgão responsável, sobre a liberação de letreiro de publicidade (empena) na Avenida Rio Branco número 571 no Centro.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a liberação de letreiro de publicidade (empena), localizado na Avenida Rio Branco número 571, no Centro.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para a real fiscalização e, se comprovada irregularidade, imediata retirada de tal publicidade,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 de Dezembro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