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HENRIQUE DOS SANTOS VIEIRA LIMA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00039/2016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Assegura a livre organização estudantil, a constituição e organização de grêmios estudantis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A livre organização dos estudantes é expressão de um direito constitucional e os grêmios estudantis são instrumentos fundamentais para a construção da cidadania e da democracia em nossa sociedade.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É assegurada a livre organização estudantil, nos estabelecimentos públicos e privados de ensino, e a constituição e organização de grêmios estudantis, entidades autônomas representativas dos interesses dos estudantes, com finalidades políticas, educacionais, culturais, desportivas e sociais.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 definição das formas, dos critérios, dos estatutos e demais questões referentes à organização, eleição e funcionamento dos grêmios é de competência exclusiva dos estudantes.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É assegurada a livre circulação e expressão dos grêmios estudantis nas escolas e nas salas de aula.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 Caberá às unidades de ensino públicas e particulares assegurar um espaço ou mural para divulgação das atividades e informações do interesse dos grêmios estudantis em local de grande visibilidade, inclusive em suas páginas na internet, blogs e demais canais de comunicação da unidade, além de garantir: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a livre divulgação dos jornais e outras publicações dos grêmios estudantis;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a utilização dos espaços físicos das escolas para realização de atividades dos grêmios e das entidades representativas dos estudantes, desde que não haja outra atividade anteriormente marcada;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uma sala própria para o grêmio estudantil, com tamanho que possibilite a reunião de sua diretoria.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 Os Grêmios Estudantis poderão utilizar praças, teatros, lonas culturais, bibliotecas e outros aparelhos esportivos, culturais e educacionais para suas atividades, respeitando, quando existirem, suas regras específicas de funcionamento.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6º O grêmio estudantil poderá requerer à direção, secretarias ou outros órgãos, por meio de oficio, informações relativas à sua unidade escolar.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Os requerimentos de informação deverão ser respondidos no prazo máximo de trinta dias.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7º O grêmio estudantil terá direito de participar, com voz e voto, nas reuniões de conselho de classe e outros conselhos similares nas escolas.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8º Cada unidade de ensino deverá reservar um dia do calendário escolar por bimestre para atividades organizadas pelo seu grêmio estudantil.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9º É garantida a rematrícula dos membros dos grêmios estudantis nas mesmas unidades em que estejam matriculados, salvo por livre opção do aluno ou do responsável.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10 O descumprimento do disposto nesta Lei poderá acarretar a responsabilização dos diretores e demais profissionais das unidades de ensino.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11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Em nossa historia os estudantes sempre contribuíram para a construção de uma sociedade mais justa e democrática. Sua participação nas lutas pela universalização do ensino, pela criação da Petrobras, em defesa da democracia, do direito à livre organização e expressão, constituem algumas das mais belas páginas da historia de nosso país.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grêmios estudantis foram ferramentas fundamentais na construção e organização destes processos, se constituindo como o primeiro espaço de inclusão política de muitos jovens.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Atualmente, escolas democráticas devem ser capazes de ouvir os anseios e reivindicações oriundas dos estudantes, sendo os grêmios estudantis o canal historicamente legítimo para expressar tais questões.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estudantes sofrem diretamente com os problemas estruturais, pedagógicos e democráticos existentes na maioria dos ambientes escolares. Salas de aula quentes e desestruturadas, falta ou limitação de equipamentos culturais e esportivos, degradação de espaços, bibliotecas e laboratórios inexistentes ou desatualizados são alguns dos problemas que os estudantes sentem no seu cotidiano escolar.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grêmios estudantis são fundamentais para o diagnóstico de problemas deste tipo, podendo ainda propor soluções e indicar quais devem ser as prioridades de investimento financeiro, elaboração ou alteração do projeto político pedagógico, transformação curricular ou mudanças nas estruturas escolares e administrativas.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Apostamos, ainda, na importância dos grêmios para a construção da cidadania e da democracia em nossa sociedade.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Amparado na Constituição Federal e no que já dispõe a Lei Federal nº 7398/85 e a Lei Estadual nº 1949/92, o presente projeto de lei visa garantir e ampliar as condições necessárias para a construção dos grêmios estudantis, assegurando a livre organização e expressão dos estudantes.o dos estudantes.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 de Março de 2016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HENRIQUE DOS SANTOS VIEIRA LIMA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