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E462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01/08/2024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FA5ABD" w:rsidRDefault="00FA5ABD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C25" w:rsidRDefault="001C2C25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8E462B">
        <w:rPr>
          <w:rFonts w:ascii="Ebrima" w:hAnsi="Ebrima" w:cs="Arial"/>
          <w:b/>
          <w:color w:val="000000"/>
          <w:sz w:val="22"/>
          <w:szCs w:val="22"/>
        </w:rPr>
        <w:t>217</w:t>
      </w:r>
      <w:r>
        <w:rPr>
          <w:rFonts w:ascii="Ebrima" w:hAnsi="Ebrima" w:cs="Arial"/>
          <w:b/>
          <w:color w:val="000000"/>
          <w:sz w:val="22"/>
          <w:szCs w:val="22"/>
        </w:rPr>
        <w:t>/2024</w:t>
      </w:r>
      <w:r w:rsidR="00483851">
        <w:rPr>
          <w:rFonts w:ascii="Ebrima" w:hAnsi="Ebrima" w:cs="Arial"/>
          <w:b/>
          <w:color w:val="000000"/>
          <w:sz w:val="22"/>
          <w:szCs w:val="22"/>
        </w:rPr>
        <w:t xml:space="preserve"> – APROVADO EM DISCUSSÃO ÚNICA</w:t>
      </w:r>
    </w:p>
    <w:p w:rsidR="001C2C25" w:rsidRPr="008E462B" w:rsidRDefault="001C2C25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E462B" w:rsidRPr="008E462B">
        <w:rPr>
          <w:rFonts w:ascii="Ebrima" w:hAnsi="Ebrima" w:cs="Arial"/>
          <w:color w:val="000000"/>
          <w:sz w:val="22"/>
          <w:szCs w:val="22"/>
        </w:rPr>
        <w:t>CONCEDE MEDALHA LEGISLATIVA ALBERT SABIN, A ACADEMIA DE MEDICINA DO ESTADO DO RIO DE JANEIRO</w:t>
      </w:r>
      <w:r w:rsidR="008E462B">
        <w:rPr>
          <w:rFonts w:ascii="Ebrima" w:hAnsi="Ebrima" w:cs="Arial"/>
          <w:color w:val="000000"/>
          <w:sz w:val="22"/>
          <w:szCs w:val="22"/>
        </w:rPr>
        <w:t xml:space="preserve"> </w:t>
      </w:r>
      <w:r w:rsidR="008E462B" w:rsidRPr="008E462B">
        <w:rPr>
          <w:rFonts w:ascii="Ebrima" w:hAnsi="Ebrima" w:cs="Arial"/>
          <w:color w:val="000000"/>
          <w:sz w:val="22"/>
          <w:szCs w:val="22"/>
        </w:rPr>
        <w:t>(ACAMERJ).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8E462B">
        <w:rPr>
          <w:rFonts w:ascii="Ebrima" w:hAnsi="Ebrima" w:cs="Arial"/>
          <w:b/>
          <w:color w:val="000000"/>
          <w:sz w:val="22"/>
          <w:szCs w:val="22"/>
        </w:rPr>
        <w:t>MILTON CAL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483851" w:rsidRDefault="00483851" w:rsidP="0048385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218/2024 – APROVADO EM DISCUSSÃO ÚNICA</w:t>
      </w:r>
    </w:p>
    <w:p w:rsidR="00483851" w:rsidRPr="008E462B" w:rsidRDefault="00483851" w:rsidP="0048385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483851">
        <w:rPr>
          <w:rFonts w:ascii="Ebrima" w:hAnsi="Ebrima" w:cs="Arial"/>
          <w:color w:val="000000"/>
          <w:sz w:val="22"/>
          <w:szCs w:val="22"/>
        </w:rPr>
        <w:t>CONCEDE A MEDALHA LEGISLATIVA MUNICIPAL DO MÉRITO LEILA DINIZ AO GRUPO NTX.</w:t>
      </w:r>
    </w:p>
    <w:p w:rsidR="00483851" w:rsidRDefault="00483851" w:rsidP="0048385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483851" w:rsidRDefault="00483851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483851" w:rsidRDefault="00483851" w:rsidP="0048385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RESOLUÇÃO Nº 008/2024 – APROVADO EM DISCUSSÃO ÚNICA</w:t>
      </w:r>
    </w:p>
    <w:p w:rsidR="00483851" w:rsidRPr="008E462B" w:rsidRDefault="00483851" w:rsidP="0048385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483851">
        <w:rPr>
          <w:rFonts w:ascii="Ebrima" w:hAnsi="Ebrima" w:cs="Arial"/>
          <w:color w:val="000000"/>
          <w:sz w:val="22"/>
          <w:szCs w:val="22"/>
        </w:rPr>
        <w:t>CRIA A FRENTE PARLAMENTAR DE ACOMPANHAMENTO DAS OBRAS E INVESTIMENTOS DO NOVO PAC NO MUNICÍPIO DE NITERÓI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483851" w:rsidRDefault="00483851" w:rsidP="0048385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483851" w:rsidRDefault="00483851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8A6B1A" w:rsidRDefault="008A6B1A" w:rsidP="00766E9D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120/2024 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129D4" w:rsidRPr="00D129D4">
        <w:rPr>
          <w:rFonts w:ascii="Ebrima" w:hAnsi="Ebrima" w:cs="Arial"/>
          <w:color w:val="000000"/>
          <w:sz w:val="22"/>
          <w:szCs w:val="22"/>
        </w:rPr>
        <w:t>DISPÕE SOBRE A POLÍTICA DE ATENÇÃO INTEGRAL À SAÚDE DAS PESSOAS COM DOENÇAS RARAS NO MUNICÍPIO, O PROGRAMA MUNICIPAL DE APOIO ÀS PESSOAS COM DOENÇAS RARAS E SEUS FAMILIARES, E A CRIAÇÃO DO CENTRO DE REFERÊNCIA EM DOENÇAS RARAS E DÁ OUTRAS PROVIDÊNCIAS.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129D4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E22E2C" w:rsidRDefault="00E22E2C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F62346" w:rsidRDefault="00F62346" w:rsidP="00F6234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171/2024 – APROVADO EM 1ª E 2ª DISCUSSÃO E REDAÇÃO FINAL, COM DISPENSA DE INTERSTÍCIO DO VEREADOR ANDERSON PIPICO</w:t>
      </w:r>
    </w:p>
    <w:p w:rsidR="00F62346" w:rsidRPr="00725EEF" w:rsidRDefault="00F62346" w:rsidP="00F6234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62346">
        <w:rPr>
          <w:rFonts w:ascii="Ebrima" w:hAnsi="Ebrima" w:cs="Arial"/>
          <w:color w:val="000000"/>
          <w:sz w:val="22"/>
          <w:szCs w:val="22"/>
        </w:rPr>
        <w:t>ALTERA A LEI DE Nº 3.474, DE 07 DE FEVEREIRO DE 2020, PARA INSTITUIR NO CALENDÁRIO OFICIAL DA CIDADE DE NITERÓI O "AGOSTO VERMELHO” COMO O MÊS DA ADVOCACIA</w:t>
      </w:r>
      <w:r w:rsidRPr="00F62346">
        <w:rPr>
          <w:rFonts w:ascii="Ebrima" w:hAnsi="Ebrima" w:cs="Arial"/>
          <w:b/>
          <w:color w:val="000000"/>
          <w:sz w:val="22"/>
          <w:szCs w:val="22"/>
        </w:rPr>
        <w:t>.</w:t>
      </w:r>
    </w:p>
    <w:p w:rsidR="00F62346" w:rsidRDefault="00F62346" w:rsidP="00F6234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MILTON CARLOS LOPES - CAL</w:t>
      </w:r>
    </w:p>
    <w:p w:rsidR="007F7FB5" w:rsidRDefault="007F7FB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4FB7" w:rsidRDefault="00494FB7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224220" w:rsidRDefault="00224220" w:rsidP="0022422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172/2023 </w:t>
      </w:r>
      <w:r w:rsidR="00483851">
        <w:rPr>
          <w:rFonts w:ascii="Ebrima" w:hAnsi="Ebrima" w:cs="Arial"/>
          <w:b/>
          <w:color w:val="000000"/>
          <w:sz w:val="22"/>
          <w:szCs w:val="22"/>
        </w:rPr>
        <w:t xml:space="preserve">– APROVADO </w:t>
      </w:r>
      <w:r w:rsidR="001A053C">
        <w:rPr>
          <w:rFonts w:ascii="Ebrima" w:hAnsi="Ebrima" w:cs="Arial"/>
          <w:b/>
          <w:color w:val="000000"/>
          <w:sz w:val="22"/>
          <w:szCs w:val="22"/>
        </w:rPr>
        <w:t>EM 2</w:t>
      </w:r>
      <w:r w:rsidR="00483851">
        <w:rPr>
          <w:rFonts w:ascii="Ebrima" w:hAnsi="Ebrima" w:cs="Arial"/>
          <w:b/>
          <w:color w:val="000000"/>
          <w:sz w:val="22"/>
          <w:szCs w:val="22"/>
        </w:rPr>
        <w:t>ª DISCUSSÃO</w:t>
      </w:r>
      <w:r w:rsidR="001A053C">
        <w:rPr>
          <w:rFonts w:ascii="Ebrima" w:hAnsi="Ebrima" w:cs="Arial"/>
          <w:b/>
          <w:color w:val="000000"/>
          <w:sz w:val="22"/>
          <w:szCs w:val="22"/>
        </w:rPr>
        <w:t xml:space="preserve"> E REDAÇÃO FINAL</w:t>
      </w:r>
    </w:p>
    <w:p w:rsidR="00224220" w:rsidRPr="006948E0" w:rsidRDefault="00224220" w:rsidP="0022422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24220">
        <w:rPr>
          <w:rFonts w:ascii="Ebrima" w:hAnsi="Ebrima" w:cs="Arial"/>
          <w:color w:val="000000"/>
          <w:sz w:val="22"/>
          <w:szCs w:val="22"/>
        </w:rPr>
        <w:t>ASSEGURA ÀS CRIANÇAS E AOS ADOLESCENTES CUJOS RESPONSÁVEIS LEGAIS SEJAM PESSOAS COM DEFICIÊNCIA, A PRIORIDADE NA MATRÍCULA E A PREFERÊNCIA NA VAGA EM UNIDADE DA REDE MUNICIPAL DE EDUCAÇÃO, EM CONFORMIDADE COM O ARTIGO 8º DA LEI Nº 13.146, DE 6 DE JULHO DE 2015, E DÁ OUTRAS PROVIDÊNCIAS.</w:t>
      </w:r>
    </w:p>
    <w:p w:rsidR="00F276BB" w:rsidRDefault="00224220" w:rsidP="00D621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8E462B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6D4BB5" w:rsidRDefault="006D4BB5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6D4BB5" w:rsidRDefault="006D4BB5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0C7E65" w:rsidRDefault="000C7E65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B866F6" w:rsidRDefault="008D0CCE" w:rsidP="00B866F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009/2024 </w:t>
      </w:r>
      <w:r w:rsidR="001374CE">
        <w:rPr>
          <w:rFonts w:ascii="Ebrima" w:hAnsi="Ebrima" w:cs="Arial"/>
          <w:b/>
          <w:color w:val="000000"/>
          <w:sz w:val="22"/>
          <w:szCs w:val="22"/>
        </w:rPr>
        <w:t>–RETIRADO DE PAUTA E CONCEDIDO VISTAS A CDHMCA</w:t>
      </w:r>
      <w:r w:rsidR="008C392B">
        <w:rPr>
          <w:rFonts w:ascii="Ebrima" w:hAnsi="Ebrima" w:cs="Arial"/>
          <w:b/>
          <w:color w:val="000000"/>
          <w:sz w:val="22"/>
          <w:szCs w:val="22"/>
        </w:rPr>
        <w:t xml:space="preserve">    </w:t>
      </w:r>
      <w:bookmarkStart w:id="0" w:name="_GoBack"/>
      <w:bookmarkEnd w:id="0"/>
    </w:p>
    <w:p w:rsidR="00B866F6" w:rsidRPr="00CB385B" w:rsidRDefault="00B866F6" w:rsidP="00B866F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948E0">
        <w:rPr>
          <w:rFonts w:ascii="Ebrima" w:hAnsi="Ebrima" w:cs="Arial"/>
          <w:color w:val="000000"/>
          <w:sz w:val="22"/>
          <w:szCs w:val="22"/>
        </w:rPr>
        <w:t>DISPÕE SOBRE A INTERNAÇÃO HUMANIZADA NO MUNICÍPIO DE NITERÓI-RJ E DÁ OUTRAS PROVIDÊNCIAS.</w:t>
      </w:r>
    </w:p>
    <w:p w:rsidR="00B4610A" w:rsidRDefault="00B866F6" w:rsidP="005559A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936BF0" w:rsidRDefault="00936BF0" w:rsidP="005559A4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462B" w:rsidRDefault="001A053C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167/2024 - APROVADO COM 13 VOTOS FAVORÁVEIS, 03 VOTOS CONTRÁRIOS E 01 ABSTENÇÃO</w:t>
      </w:r>
    </w:p>
    <w:p w:rsidR="008E462B" w:rsidRPr="0049242A" w:rsidRDefault="008E462B" w:rsidP="008E46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49242A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014/2024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462B" w:rsidRDefault="008E462B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170/2024 </w:t>
      </w:r>
    </w:p>
    <w:p w:rsidR="008E462B" w:rsidRPr="0049242A" w:rsidRDefault="008E462B" w:rsidP="008E46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F1126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015/2024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E22E2C" w:rsidRDefault="00E22E2C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2B" w:rsidRDefault="008C392B">
      <w:r>
        <w:separator/>
      </w:r>
    </w:p>
  </w:endnote>
  <w:endnote w:type="continuationSeparator" w:id="0">
    <w:p w:rsidR="008C392B" w:rsidRDefault="008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2B" w:rsidRDefault="008C392B">
      <w:r>
        <w:separator/>
      </w:r>
    </w:p>
  </w:footnote>
  <w:footnote w:type="continuationSeparator" w:id="0">
    <w:p w:rsidR="008C392B" w:rsidRDefault="008C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2B" w:rsidRDefault="008C39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8C392B" w:rsidRDefault="008C392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2B" w:rsidRDefault="008C392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92B" w:rsidRPr="00D300CD" w:rsidRDefault="008C39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8C392B" w:rsidRPr="00D300CD" w:rsidRDefault="008C39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374CE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53C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3851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4F0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4BB5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7F7FB5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392B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462B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3CB5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D87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D9C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346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ABD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8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FF83-B6E4-4BD1-9EE4-B2285A70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396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10</cp:revision>
  <cp:lastPrinted>2024-08-01T15:35:00Z</cp:lastPrinted>
  <dcterms:created xsi:type="dcterms:W3CDTF">2024-07-31T21:52:00Z</dcterms:created>
  <dcterms:modified xsi:type="dcterms:W3CDTF">2024-08-01T22:09:00Z</dcterms:modified>
</cp:coreProperties>
</file>