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2E768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8F0771">
        <w:rPr>
          <w:rFonts w:ascii="Ebrima" w:hAnsi="Ebrima" w:cs="Arial"/>
          <w:b/>
          <w:color w:val="000000"/>
          <w:sz w:val="22"/>
          <w:szCs w:val="22"/>
        </w:rPr>
        <w:t>249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144C4" w:rsidRPr="008F0771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F0771" w:rsidRPr="008F0771">
        <w:rPr>
          <w:rFonts w:ascii="Ebrima" w:hAnsi="Ebrima" w:cs="Arial"/>
          <w:color w:val="000000"/>
          <w:sz w:val="22"/>
          <w:szCs w:val="22"/>
        </w:rPr>
        <w:t>CONCEDE MEDALHA LEGISLATIVA ARARIBOIA AO HONRADO TENENTE CORONEL DO EXÉRCITO JOSÉ CARLOS BARBOSA JUNIOR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8F0771"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1" w:rsidRDefault="00DA57E1">
      <w:r>
        <w:separator/>
      </w:r>
    </w:p>
  </w:endnote>
  <w:endnote w:type="continuationSeparator" w:id="0">
    <w:p w:rsidR="00DA57E1" w:rsidRDefault="00D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1" w:rsidRDefault="00DA57E1">
      <w:r>
        <w:separator/>
      </w:r>
    </w:p>
  </w:footnote>
  <w:footnote w:type="continuationSeparator" w:id="0">
    <w:p w:rsidR="00DA57E1" w:rsidRDefault="00D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DA57E1" w:rsidRDefault="00DA57E1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D06A-46C7-4DAD-8838-94A12575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2024-10-01T18:11:00Z</dcterms:created>
  <dcterms:modified xsi:type="dcterms:W3CDTF">2024-10-01T18:11:00Z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