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825C70">
        <w:rPr>
          <w:rFonts w:ascii="Calibri" w:eastAsia="Arial Unicode MS" w:hAnsi="Calibri"/>
          <w:b/>
          <w:sz w:val="28"/>
          <w:szCs w:val="28"/>
          <w:u w:val="single"/>
        </w:rPr>
        <w:t>02/04/2025</w:t>
      </w:r>
    </w:p>
    <w:p w:rsidR="00645AA3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056C96" w:rsidRDefault="00056C96" w:rsidP="00056C9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EM DISCUSSÃO</w:t>
      </w:r>
      <w:r w:rsidR="00F02F5E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ÚNICA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056C96" w:rsidRDefault="00056C96" w:rsidP="009C69D6">
      <w:pPr>
        <w:rPr>
          <w:rFonts w:ascii="Ebrima" w:eastAsia="Arial Unicode MS" w:hAnsi="Ebrima" w:cs="Arial"/>
          <w:color w:val="000000"/>
        </w:rPr>
      </w:pPr>
    </w:p>
    <w:p w:rsidR="00056C96" w:rsidRPr="00AB162C" w:rsidRDefault="00056C96" w:rsidP="00056C9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 xml:space="preserve">PROJETO DE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DECRETO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285/2024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056C96" w:rsidRPr="00E1160E" w:rsidRDefault="00056C96" w:rsidP="00056C96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F02F5E" w:rsidRPr="00F02F5E">
        <w:rPr>
          <w:rFonts w:ascii="Ebrima" w:hAnsi="Ebrima" w:cs="Arial"/>
          <w:color w:val="000000"/>
          <w:sz w:val="22"/>
          <w:szCs w:val="22"/>
        </w:rPr>
        <w:t>CONCEDE A MEDALHA ALBERT SABIN AO DR. PEDRO ARCHER FRANÇA DA SILVA.</w:t>
      </w:r>
    </w:p>
    <w:p w:rsidR="00056C96" w:rsidRDefault="00056C96" w:rsidP="00056C96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F02F5E">
        <w:rPr>
          <w:rFonts w:ascii="Ebrima" w:hAnsi="Ebrima" w:cs="Arial"/>
          <w:b/>
          <w:color w:val="000000"/>
          <w:sz w:val="22"/>
          <w:szCs w:val="22"/>
        </w:rPr>
        <w:t>LEANDRO PORTUGAL</w:t>
      </w:r>
    </w:p>
    <w:p w:rsidR="00056C96" w:rsidRDefault="00056C96" w:rsidP="009C69D6">
      <w:pPr>
        <w:rPr>
          <w:rFonts w:ascii="Ebrima" w:eastAsia="Arial Unicode MS" w:hAnsi="Ebrima" w:cs="Arial"/>
          <w:color w:val="000000"/>
        </w:rPr>
      </w:pPr>
      <w:bookmarkStart w:id="0" w:name="_GoBack"/>
      <w:bookmarkEnd w:id="0"/>
    </w:p>
    <w:p w:rsidR="009C69D6" w:rsidRDefault="009C69D6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2º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9C69D6" w:rsidRDefault="009C69D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2E7FF2" w:rsidRPr="00AB162C" w:rsidRDefault="002E7FF2" w:rsidP="002E7FF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026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E7FF2" w:rsidRPr="00AB328C" w:rsidRDefault="002E7FF2" w:rsidP="002E7FF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E7FF2">
        <w:rPr>
          <w:rFonts w:ascii="Ebrima" w:hAnsi="Ebrima" w:cs="Arial"/>
          <w:color w:val="000000"/>
          <w:sz w:val="22"/>
          <w:szCs w:val="22"/>
        </w:rPr>
        <w:t>DISPÕE SOBRE AS OBRIGAÇÕES RELATIVAS À DISTRIBUIÇÃO DE SENHAS EM BRAILLE NAS AGÊNCIAS BANCÁRIAS PARA USUÁRIOS COM DEFICIÊNCIA VISUAL NO MUNICÍPIO DE NITERÓI</w:t>
      </w:r>
      <w:r>
        <w:rPr>
          <w:rFonts w:ascii="Ebrima" w:hAnsi="Ebrima" w:cs="Arial"/>
          <w:color w:val="000000"/>
          <w:sz w:val="22"/>
          <w:szCs w:val="22"/>
        </w:rPr>
        <w:t>.</w:t>
      </w:r>
    </w:p>
    <w:p w:rsidR="002E7FF2" w:rsidRDefault="002E7FF2" w:rsidP="002E7FF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FAEL</w:t>
      </w:r>
    </w:p>
    <w:p w:rsidR="002E7FF2" w:rsidRDefault="002E7FF2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F541F" w:rsidRPr="00AB328C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INSTITUI O “PROGRAMA BOLSA-ATLETA” NO ÂMBITO DO MUNICÍPIO DE NITERÓI E DÁ OUTRAS PROVIDÊNCIAS.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004/2025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F541F" w:rsidRPr="00E1160E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DISPÕE SOBRE O PROGRAMA ALUGUEL UNIVERSITÁRIO NO ÂMBITO DO MUNICÍPIO DE NITERÓI E DÁ OUTRAS PROVIDÊNCIAS.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006/2025</w:t>
      </w:r>
    </w:p>
    <w:p w:rsidR="001F541F" w:rsidRDefault="001F541F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2E7FF2" w:rsidRPr="00AB162C" w:rsidRDefault="002E7FF2" w:rsidP="002E7FF2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2E7FF2" w:rsidRPr="00AB328C" w:rsidRDefault="002E7FF2" w:rsidP="002E7FF2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2E7FF2">
        <w:rPr>
          <w:rFonts w:ascii="Ebrima" w:hAnsi="Ebrima" w:cs="Arial"/>
          <w:color w:val="000000"/>
          <w:sz w:val="22"/>
          <w:szCs w:val="22"/>
        </w:rPr>
        <w:t>FICA INCLUÍDO NO CALENDÁRIO OFICIAL DE DATAS COMEMORATIVAS DO MUNICÍPIO DE NITERÓI O DIA MUNICIPAL DE CONSCIENTIZAÇÃO DAS PESSOAS COM ALTAS HABILIDADES E SUPERDOTAÇÃO.</w:t>
      </w:r>
    </w:p>
    <w:p w:rsidR="002E7FF2" w:rsidRDefault="002E7FF2" w:rsidP="002E7FF2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PROFESSOR TULIO</w:t>
      </w:r>
    </w:p>
    <w:p w:rsidR="002E7FF2" w:rsidRDefault="002E7FF2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056C96" w:rsidRDefault="00056C9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056C96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0E" w:rsidRDefault="00E1160E">
      <w:r>
        <w:separator/>
      </w:r>
    </w:p>
  </w:endnote>
  <w:endnote w:type="continuationSeparator" w:id="0">
    <w:p w:rsidR="00E1160E" w:rsidRDefault="00E11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0E" w:rsidRDefault="00E1160E">
      <w:r>
        <w:separator/>
      </w:r>
    </w:p>
  </w:footnote>
  <w:footnote w:type="continuationSeparator" w:id="0">
    <w:p w:rsidR="00E1160E" w:rsidRDefault="00E11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E1160E" w:rsidRDefault="00E1160E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4B4F2020" wp14:editId="35904AA3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81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56C96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541F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E7FF2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3CAA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25C70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57C2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2F5E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16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3CA0A-A583-42FA-9167-783D1B056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5</cp:revision>
  <cp:lastPrinted>2025-04-01T21:57:00Z</cp:lastPrinted>
  <dcterms:created xsi:type="dcterms:W3CDTF">2025-03-31T15:43:00Z</dcterms:created>
  <dcterms:modified xsi:type="dcterms:W3CDTF">2025-04-01T21:58:00Z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