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FC" w:rsidRDefault="00D756FC">
      <w:pPr>
        <w:tabs>
          <w:tab w:val="left" w:pos="1950"/>
        </w:tabs>
      </w:pPr>
    </w:p>
    <w:p w:rsidR="00D756FC" w:rsidRDefault="00751158">
      <w:pPr>
        <w:tabs>
          <w:tab w:val="left" w:pos="1950"/>
        </w:tabs>
      </w:pPr>
      <w:r>
        <w:t xml:space="preserve">       </w:t>
      </w: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</w:p>
    <w:p w:rsidR="00D756FC" w:rsidRDefault="00D756FC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590550" cy="7143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ab/>
      </w:r>
    </w:p>
    <w:p w:rsidR="00D756FC" w:rsidRDefault="00D756FC">
      <w:pPr>
        <w:pStyle w:val="Ttulo3"/>
        <w:tabs>
          <w:tab w:val="left" w:pos="720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i/>
          <w:color w:val="000000"/>
          <w:u w:val="single"/>
        </w:rPr>
      </w:pPr>
      <w:r>
        <w:rPr>
          <w:color w:val="000000"/>
        </w:rPr>
        <w:t xml:space="preserve">                                                 Câmara Municipal de Niterói</w:t>
      </w:r>
    </w:p>
    <w:p w:rsidR="00D756FC" w:rsidRDefault="00751158">
      <w:pPr>
        <w:pStyle w:val="Ttulo2"/>
        <w:tabs>
          <w:tab w:val="left" w:pos="72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Serviço de Atas</w:t>
      </w:r>
    </w:p>
    <w:p w:rsidR="00D756FC" w:rsidRDefault="00D756FC"/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left="5954" w:right="-852" w:hanging="567"/>
        <w:rPr>
          <w:color w:val="000000"/>
        </w:rPr>
      </w:pPr>
      <w:r>
        <w:rPr>
          <w:color w:val="000000"/>
        </w:rPr>
        <w:t xml:space="preserve">         Ata da </w:t>
      </w:r>
      <w:r w:rsidR="0040579F">
        <w:rPr>
          <w:color w:val="000000"/>
        </w:rPr>
        <w:t>Quinquagésima</w:t>
      </w:r>
      <w:r>
        <w:rPr>
          <w:color w:val="000000"/>
        </w:rPr>
        <w:t xml:space="preserve"> </w:t>
      </w:r>
      <w:r w:rsidR="00852599">
        <w:rPr>
          <w:color w:val="000000"/>
        </w:rPr>
        <w:t>Oitava</w:t>
      </w:r>
      <w:r w:rsidR="0037745D">
        <w:rPr>
          <w:color w:val="000000"/>
        </w:rPr>
        <w:t xml:space="preserve"> </w:t>
      </w:r>
      <w:r>
        <w:rPr>
          <w:color w:val="000000"/>
        </w:rPr>
        <w:t>Reunião do Primeiro Período Ordinário do ano de dois mil e vinte e quatro, presidida pelo Senhor Vereador</w:t>
      </w:r>
      <w:r>
        <w:rPr>
          <w:color w:val="FF0000"/>
        </w:rPr>
        <w:t xml:space="preserve"> </w:t>
      </w:r>
      <w:r>
        <w:rPr>
          <w:color w:val="000000"/>
        </w:rPr>
        <w:t>Milton Carlos Lopes (CAL), Presidente.</w:t>
      </w: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9C0F5A" w:rsidRDefault="00751158" w:rsidP="00D3721B">
      <w:pPr>
        <w:ind w:left="-567" w:right="-852" w:firstLine="142"/>
      </w:pPr>
      <w:bookmarkStart w:id="0" w:name="_heading=h.gjdgxs" w:colFirst="0" w:colLast="0"/>
      <w:bookmarkEnd w:id="0"/>
      <w:r>
        <w:t xml:space="preserve">                                     Às dezesseis horas e </w:t>
      </w:r>
      <w:r w:rsidR="00DE79D4">
        <w:t>cinco</w:t>
      </w:r>
      <w:r>
        <w:t xml:space="preserve"> minutos, do dia </w:t>
      </w:r>
      <w:r w:rsidR="00852599">
        <w:t xml:space="preserve">dezesseis </w:t>
      </w:r>
      <w:r>
        <w:t>(</w:t>
      </w:r>
      <w:r w:rsidR="00852599">
        <w:t>16</w:t>
      </w:r>
      <w:r>
        <w:t xml:space="preserve">) do mês de </w:t>
      </w:r>
      <w:r w:rsidR="0040579F">
        <w:t>ju</w:t>
      </w:r>
      <w:r w:rsidR="0037745D">
        <w:t>l</w:t>
      </w:r>
      <w:r w:rsidR="0040579F">
        <w:t>ho</w:t>
      </w:r>
      <w:r>
        <w:t>, do ano de dois mil e vinte e quatro, sob a presidência pelo Senhor Vereador Milton Carlos Lopes (CAL) reuniu-se, ordinariamente, a Câmara Municipal de Niterói. A Primeira e a Segunda Secretarias foram ocupadas, respectivamente, pelos Senhores Vereadores Emanuel Jorge Mendes da Rocha e</w:t>
      </w:r>
      <w:r w:rsidR="00C366BC">
        <w:t xml:space="preserve"> </w:t>
      </w:r>
      <w:r w:rsidR="00A42952">
        <w:t>Adriano dos Santos Oliveira (Boinha)</w:t>
      </w:r>
      <w:r>
        <w:t>. Além desses Vereadores responderam à chamada nominal os</w:t>
      </w:r>
      <w:r w:rsidR="00D5493F">
        <w:t xml:space="preserve"> seguintes Senhores Vereadores: Leonardo Soares Giordano, Renato Ferreira de Oliveira Cariello, </w:t>
      </w:r>
      <w:r>
        <w:t>Roberto F</w:t>
      </w:r>
      <w:r w:rsidR="00920CEB">
        <w:t>ernandes Jales (Beto da Pipa)</w:t>
      </w:r>
      <w:r w:rsidR="00D5493F">
        <w:t xml:space="preserve"> e Rodrigo Flach Farah</w:t>
      </w:r>
      <w:r w:rsidR="00920CEB">
        <w:t xml:space="preserve">: </w:t>
      </w:r>
      <w:r>
        <w:t xml:space="preserve">foram consignadas as presenças dos seguintes Senhores Vereadores: </w:t>
      </w:r>
      <w:r w:rsidR="00A42952">
        <w:t xml:space="preserve">Anderson José Rodrigues (Pipico), </w:t>
      </w:r>
      <w:r>
        <w:t xml:space="preserve">Benny Briolly, </w:t>
      </w:r>
      <w:r w:rsidR="00A42952">
        <w:t xml:space="preserve">Daniel Marques Frederico, </w:t>
      </w:r>
      <w:r>
        <w:t xml:space="preserve">Douglas de Souza Gomes, </w:t>
      </w:r>
      <w:r w:rsidR="00902AB5">
        <w:t xml:space="preserve">Fabiano Gonçalves, </w:t>
      </w:r>
      <w:r>
        <w:t xml:space="preserve">Jorge Andrigo de Carvalho, Leandro Portugal Frazen de Lima, </w:t>
      </w:r>
      <w:r w:rsidR="00902AB5">
        <w:t xml:space="preserve">Paulo Eduardo Gomes, </w:t>
      </w:r>
      <w:r w:rsidR="006C2CEA">
        <w:t>Paulo Fernando Gonçalves Velasco</w:t>
      </w:r>
      <w:r w:rsidR="00412FE1">
        <w:t>, Robso</w:t>
      </w:r>
      <w:r w:rsidR="00D5493F">
        <w:t>n Guimarães José Filho (Binho)</w:t>
      </w:r>
      <w:r w:rsidR="00412FE1">
        <w:t xml:space="preserve"> e Túlio Rabelo</w:t>
      </w:r>
      <w:r w:rsidR="00056A88">
        <w:t xml:space="preserve"> de Albuquerque Mota (Professor Tulio)</w:t>
      </w:r>
      <w:r w:rsidR="00D5493F">
        <w:t>;</w:t>
      </w:r>
      <w:r w:rsidR="00902AB5">
        <w:t xml:space="preserve"> permaneceram ausentes os seguintes Vereadores: Adriano Valle da Costa (Folha) e Carlos Otávio Dias </w:t>
      </w:r>
      <w:r w:rsidR="006C2CEA">
        <w:t>Vaz (Casota) ambas justificadas e</w:t>
      </w:r>
      <w:r w:rsidR="00902AB5">
        <w:t xml:space="preserve">  </w:t>
      </w:r>
      <w:r w:rsidR="006C2CEA">
        <w:t>Luiz Carlos Gallo de Freitas,</w:t>
      </w:r>
      <w:r w:rsidR="00412FE1">
        <w:t xml:space="preserve"> </w:t>
      </w:r>
      <w:r>
        <w:t>perfazendo em Ple</w:t>
      </w:r>
      <w:r w:rsidR="00412FE1">
        <w:t>nár</w:t>
      </w:r>
      <w:r w:rsidR="00056A88">
        <w:t>io a frequência de dez</w:t>
      </w:r>
      <w:r w:rsidR="00D5493F">
        <w:t>oito (18</w:t>
      </w:r>
      <w:r>
        <w:t xml:space="preserve">) Senhores Edis. Havendo número legal, o Senhor Presidente iniciou a presente reunião “Com a proteção de Deus, estão abertos e serão encerrados os nossos trabalhos”. O Senhor Vereador </w:t>
      </w:r>
      <w:r w:rsidR="00BC7A79">
        <w:t>Leonardo Giordano</w:t>
      </w:r>
      <w:r>
        <w:t xml:space="preserve"> leu um trecho bíblico, a convite. A Ata da Reunião anterior foi lida e aprovada, sem observações.</w:t>
      </w:r>
      <w:bookmarkStart w:id="1" w:name="_heading=h.4xbr4257vc9n" w:colFirst="0" w:colLast="0"/>
      <w:bookmarkStart w:id="2" w:name="_heading=h.bufhvy89x6d4" w:colFirst="0" w:colLast="0"/>
      <w:bookmarkStart w:id="3" w:name="_heading=h.e96c15qblk2" w:colFirst="0" w:colLast="0"/>
      <w:bookmarkStart w:id="4" w:name="_heading=h.13iqqa4t5s3" w:colFirst="0" w:colLast="0"/>
      <w:bookmarkEnd w:id="1"/>
      <w:bookmarkEnd w:id="2"/>
      <w:bookmarkEnd w:id="3"/>
      <w:bookmarkEnd w:id="4"/>
      <w:r w:rsidR="00D8608C">
        <w:t xml:space="preserve"> </w:t>
      </w:r>
      <w:r>
        <w:t xml:space="preserve">A seguir, o Senhor Presidente passou ao </w:t>
      </w:r>
      <w:r>
        <w:rPr>
          <w:b/>
        </w:rPr>
        <w:t>Expediente</w:t>
      </w:r>
      <w:r>
        <w:t xml:space="preserve"> </w:t>
      </w:r>
      <w:r>
        <w:rPr>
          <w:b/>
        </w:rPr>
        <w:t>Legislativo</w:t>
      </w:r>
      <w:r>
        <w:t>: Lido e encaminhado o</w:t>
      </w:r>
      <w:r>
        <w:rPr>
          <w:b/>
        </w:rPr>
        <w:t xml:space="preserve"> Projeto</w:t>
      </w:r>
      <w:r w:rsidR="0037745D">
        <w:rPr>
          <w:b/>
        </w:rPr>
        <w:t xml:space="preserve"> de </w:t>
      </w:r>
      <w:r w:rsidR="00A95A19">
        <w:rPr>
          <w:b/>
        </w:rPr>
        <w:t xml:space="preserve">Lei </w:t>
      </w:r>
      <w:r w:rsidR="00A95A19" w:rsidRPr="00A95A19">
        <w:t>nº</w:t>
      </w:r>
      <w:r w:rsidR="0037745D">
        <w:t xml:space="preserve"> </w:t>
      </w:r>
      <w:r w:rsidR="00A95A19">
        <w:t xml:space="preserve">162/24 de autoria do Vereador Douglas Gomes; lidos e encaminhados os </w:t>
      </w:r>
      <w:r w:rsidR="00A95A19" w:rsidRPr="00A95A19">
        <w:rPr>
          <w:b/>
        </w:rPr>
        <w:t>Projetos de Decreto Legislativo</w:t>
      </w:r>
      <w:r w:rsidR="00A95A19">
        <w:t xml:space="preserve"> nºs 203/24 de autoria do Vereador Leonardo Giordano; 204/24 de autoria do Vereador Andrigo de Carvalho; </w:t>
      </w:r>
      <w:r w:rsidR="00BB4DBA">
        <w:t xml:space="preserve">205/24 de autoria da Vereadora Benny Briolly; </w:t>
      </w:r>
      <w:r w:rsidR="0037745D">
        <w:t xml:space="preserve">lidas e encaminhadas as </w:t>
      </w:r>
      <w:r w:rsidR="0037745D" w:rsidRPr="0037745D">
        <w:rPr>
          <w:b/>
        </w:rPr>
        <w:t xml:space="preserve">Indicações </w:t>
      </w:r>
      <w:r w:rsidR="0037745D">
        <w:t>nºs</w:t>
      </w:r>
      <w:r w:rsidR="00A95A19">
        <w:t xml:space="preserve"> 3300</w:t>
      </w:r>
      <w:r w:rsidR="00793C01">
        <w:t>,</w:t>
      </w:r>
      <w:r w:rsidR="00A95A19">
        <w:t xml:space="preserve"> 3301</w:t>
      </w:r>
      <w:r w:rsidR="00793C01">
        <w:t xml:space="preserve">, </w:t>
      </w:r>
      <w:r w:rsidR="00F42D68">
        <w:t xml:space="preserve">3337, </w:t>
      </w:r>
      <w:r w:rsidR="00793C01">
        <w:t xml:space="preserve">3338 e 3360/24 todas </w:t>
      </w:r>
      <w:r w:rsidR="00A95A19">
        <w:t>de autoria do Vereador Daniel Marques; 3302</w:t>
      </w:r>
      <w:r w:rsidR="00793C01">
        <w:t>, 3339, 3340, 3341, 3342, 3343, 3344, 3345, 3346 e 3347</w:t>
      </w:r>
      <w:r w:rsidR="00A95A19">
        <w:t>/24 de autoria do Vereador Anderson (Pipico); 3303, 3304, 3305 e 3306/24 todas de autoria do Vereador Adriano (Boinha); 3307 e 3308/24 ambas de autoria do Vereador Rodrigo Farah; 3309 e 3310/24 ambas de autoria do Vereador Leonardo Giordano; 3311, 3312, 3313, 3314, 3315, 3316, 3317, 3318, 3319, 3320</w:t>
      </w:r>
      <w:r w:rsidR="00793C01">
        <w:t>,</w:t>
      </w:r>
      <w:r w:rsidR="00A95A19">
        <w:t xml:space="preserve"> 3321</w:t>
      </w:r>
      <w:r w:rsidR="00793C01">
        <w:t>, 3357, 3358 e 3359</w:t>
      </w:r>
      <w:r w:rsidR="00A95A19">
        <w:t>/24 todas de autoria do Vereador Renato Cariello;</w:t>
      </w:r>
      <w:r w:rsidR="00F42D68">
        <w:t xml:space="preserve"> 3322, 3323, 3324, 3325, 3326, 3327, 3328, 3329, 3330, 3331, 3332, 3333, 3334, 3335 e 3336/24 todas de autoria do Vereador Douglas Gomes; </w:t>
      </w:r>
      <w:r w:rsidR="00793C01">
        <w:t xml:space="preserve"> 3348, 3349, 3350 e 3351/24 todas de autoria o Vereador Fabiano Gonçalves; 3352, 3353 e 3354/24 todas de autoria do Vereador Emanuel Rocha; 3355, 3356, 3361, 3362, 3363 e 3364/24 </w:t>
      </w:r>
      <w:r w:rsidR="00593EA8">
        <w:t>todas</w:t>
      </w:r>
      <w:r w:rsidR="00793C01">
        <w:t xml:space="preserve"> de autoria Binho Guimarães; 3365/24 de autoria do Vereador Casota; 3366 e 3367/24 ambas de autoria do Vereador Beto da Pipa; lida e aprovada a </w:t>
      </w:r>
      <w:r w:rsidR="00793C01" w:rsidRPr="00793C01">
        <w:rPr>
          <w:b/>
        </w:rPr>
        <w:t>Moção</w:t>
      </w:r>
      <w:r w:rsidR="00793C01">
        <w:t xml:space="preserve"> </w:t>
      </w:r>
      <w:r w:rsidR="00793C01">
        <w:lastRenderedPageBreak/>
        <w:t xml:space="preserve">nº 1750/24 de autoria do Vereador Adriano (Boinha). </w:t>
      </w:r>
      <w:r w:rsidR="00A95A19">
        <w:t xml:space="preserve"> </w:t>
      </w:r>
      <w:r w:rsidR="0070496D">
        <w:t xml:space="preserve">Continuando, o Senhor Presidente passou de imediato à </w:t>
      </w:r>
      <w:r w:rsidR="0070496D">
        <w:rPr>
          <w:b/>
        </w:rPr>
        <w:t>Ordem do Dia:</w:t>
      </w:r>
      <w:r w:rsidR="00BB4DBA">
        <w:t xml:space="preserve"> </w:t>
      </w:r>
      <w:r w:rsidR="0070496D">
        <w:rPr>
          <w:b/>
        </w:rPr>
        <w:t>Projeto</w:t>
      </w:r>
      <w:r w:rsidR="00BB4DBA">
        <w:rPr>
          <w:b/>
        </w:rPr>
        <w:t>s</w:t>
      </w:r>
      <w:r w:rsidR="0070496D">
        <w:rPr>
          <w:b/>
        </w:rPr>
        <w:t xml:space="preserve"> de </w:t>
      </w:r>
      <w:r w:rsidR="00536CEF">
        <w:rPr>
          <w:b/>
        </w:rPr>
        <w:t xml:space="preserve">Decreto Legislativo </w:t>
      </w:r>
      <w:r w:rsidR="0070496D" w:rsidRPr="0065045C">
        <w:t>nº</w:t>
      </w:r>
      <w:r w:rsidR="00BB4DBA">
        <w:t>s</w:t>
      </w:r>
      <w:r w:rsidR="0070496D">
        <w:rPr>
          <w:b/>
        </w:rPr>
        <w:t xml:space="preserve"> </w:t>
      </w:r>
      <w:r w:rsidR="0070496D">
        <w:t>1</w:t>
      </w:r>
      <w:r w:rsidR="002534B9">
        <w:t>67</w:t>
      </w:r>
      <w:r w:rsidR="00BB4DBA">
        <w:t>, 168 e 169</w:t>
      </w:r>
      <w:r w:rsidR="0070496D">
        <w:t>/2</w:t>
      </w:r>
      <w:r w:rsidR="002534B9">
        <w:t>4</w:t>
      </w:r>
      <w:r w:rsidR="0070496D">
        <w:rPr>
          <w:b/>
        </w:rPr>
        <w:t xml:space="preserve"> </w:t>
      </w:r>
      <w:r w:rsidR="00BB4DBA" w:rsidRPr="00BB4DBA">
        <w:t>tod</w:t>
      </w:r>
      <w:r w:rsidR="00BB4DBA">
        <w:t>o</w:t>
      </w:r>
      <w:r w:rsidR="00BB4DBA" w:rsidRPr="00BB4DBA">
        <w:t>s</w:t>
      </w:r>
      <w:r w:rsidR="00BB4DBA">
        <w:rPr>
          <w:b/>
        </w:rPr>
        <w:t xml:space="preserve"> </w:t>
      </w:r>
      <w:r w:rsidR="0070496D" w:rsidRPr="00F24951">
        <w:t>de auto</w:t>
      </w:r>
      <w:r w:rsidR="0070496D">
        <w:t>ria d</w:t>
      </w:r>
      <w:r w:rsidR="002534B9">
        <w:t>a Vereadora Benny Briolly</w:t>
      </w:r>
      <w:r w:rsidR="0070496D">
        <w:t xml:space="preserve">; </w:t>
      </w:r>
      <w:r w:rsidR="00BB4DBA">
        <w:t>foram</w:t>
      </w:r>
      <w:r w:rsidR="00536CEF">
        <w:t xml:space="preserve"> lido</w:t>
      </w:r>
      <w:r w:rsidR="00BB4DBA">
        <w:t>s</w:t>
      </w:r>
      <w:r w:rsidR="00536CEF">
        <w:t xml:space="preserve"> pelo Senhor Presidente o</w:t>
      </w:r>
      <w:r w:rsidR="00BB4DBA">
        <w:t>s</w:t>
      </w:r>
      <w:r w:rsidR="00536CEF">
        <w:t xml:space="preserve"> </w:t>
      </w:r>
      <w:r w:rsidR="00BB4DBA">
        <w:t xml:space="preserve">respectivos </w:t>
      </w:r>
      <w:r w:rsidR="00536CEF">
        <w:t>Parecer</w:t>
      </w:r>
      <w:r w:rsidR="00BB4DBA">
        <w:t>es favoráveis</w:t>
      </w:r>
      <w:r w:rsidR="00536CEF">
        <w:t xml:space="preserve"> </w:t>
      </w:r>
      <w:r w:rsidR="00BB4DBA">
        <w:t>da CCJ</w:t>
      </w:r>
      <w:r w:rsidR="0070496D">
        <w:t xml:space="preserve">. </w:t>
      </w:r>
      <w:r w:rsidR="00BB4DBA">
        <w:t xml:space="preserve">Todos </w:t>
      </w:r>
      <w:r w:rsidR="0070496D" w:rsidRPr="00F24951">
        <w:rPr>
          <w:b/>
        </w:rPr>
        <w:t>Aprovado em Discussão</w:t>
      </w:r>
      <w:r w:rsidR="0070496D">
        <w:rPr>
          <w:b/>
        </w:rPr>
        <w:t xml:space="preserve"> </w:t>
      </w:r>
      <w:r w:rsidR="002534B9">
        <w:rPr>
          <w:b/>
        </w:rPr>
        <w:t>Única</w:t>
      </w:r>
      <w:r w:rsidR="0070496D" w:rsidRPr="00F24951">
        <w:rPr>
          <w:b/>
        </w:rPr>
        <w:t xml:space="preserve">. </w:t>
      </w:r>
      <w:r w:rsidR="00942ACA">
        <w:rPr>
          <w:b/>
        </w:rPr>
        <w:t xml:space="preserve">Projeto de Decreto Legislativo </w:t>
      </w:r>
      <w:r w:rsidR="00942ACA" w:rsidRPr="00942ACA">
        <w:t>nº 153/24 de autoria do Vereador Milton Carlos (CAL); foi lido pelo Senhor Presidente o Parecer favorável da CCJ.</w:t>
      </w:r>
      <w:r w:rsidR="00942ACA">
        <w:rPr>
          <w:b/>
        </w:rPr>
        <w:t xml:space="preserve"> Aprovado em Discussão Única. Projeto de Lei </w:t>
      </w:r>
      <w:r w:rsidR="00942ACA" w:rsidRPr="00942ACA">
        <w:t>nº 156/24 de autoria do Vereador Douglas Gomes;</w:t>
      </w:r>
      <w:r w:rsidR="00942ACA">
        <w:rPr>
          <w:b/>
        </w:rPr>
        <w:t xml:space="preserve"> </w:t>
      </w:r>
      <w:r w:rsidR="00942ACA">
        <w:t xml:space="preserve">foram lidos pelo Senhor Presidente os Pareceres favoráveis das Comissões competentes. </w:t>
      </w:r>
      <w:r w:rsidR="00942ACA" w:rsidRPr="00F24951">
        <w:rPr>
          <w:b/>
        </w:rPr>
        <w:t xml:space="preserve">Aprovado </w:t>
      </w:r>
      <w:r w:rsidR="00942ACA">
        <w:rPr>
          <w:b/>
        </w:rPr>
        <w:t xml:space="preserve">1ª Discussão. </w:t>
      </w:r>
      <w:r w:rsidR="005771EF">
        <w:rPr>
          <w:b/>
        </w:rPr>
        <w:t xml:space="preserve">Projeto de Lei </w:t>
      </w:r>
      <w:r w:rsidR="005771EF" w:rsidRPr="0065045C">
        <w:t>nº</w:t>
      </w:r>
      <w:r w:rsidR="005771EF">
        <w:rPr>
          <w:b/>
        </w:rPr>
        <w:t xml:space="preserve"> </w:t>
      </w:r>
      <w:r w:rsidR="005771EF">
        <w:t>149/22</w:t>
      </w:r>
      <w:r w:rsidR="005771EF">
        <w:rPr>
          <w:b/>
        </w:rPr>
        <w:t xml:space="preserve"> </w:t>
      </w:r>
      <w:r w:rsidR="005771EF" w:rsidRPr="00F24951">
        <w:t>de auto</w:t>
      </w:r>
      <w:r w:rsidR="005771EF">
        <w:t xml:space="preserve">ria do Vereador Emanuel Rocha; foram lidos pelo Senhor Presidente os Pareceres favoráveis das Comissões competentes. </w:t>
      </w:r>
      <w:r w:rsidR="005771EF" w:rsidRPr="00F24951">
        <w:rPr>
          <w:b/>
        </w:rPr>
        <w:t xml:space="preserve">Aprovado </w:t>
      </w:r>
      <w:r w:rsidR="005771EF">
        <w:rPr>
          <w:b/>
        </w:rPr>
        <w:t>2ª D</w:t>
      </w:r>
      <w:r w:rsidR="005771EF" w:rsidRPr="00F24951">
        <w:rPr>
          <w:b/>
        </w:rPr>
        <w:t>iscussão</w:t>
      </w:r>
      <w:r w:rsidR="005771EF">
        <w:rPr>
          <w:b/>
        </w:rPr>
        <w:t xml:space="preserve"> e Redação Final</w:t>
      </w:r>
      <w:r w:rsidR="005771EF" w:rsidRPr="00F24951">
        <w:rPr>
          <w:b/>
        </w:rPr>
        <w:t xml:space="preserve">. </w:t>
      </w:r>
      <w:r w:rsidR="005771EF">
        <w:rPr>
          <w:b/>
        </w:rPr>
        <w:t xml:space="preserve">Projeto de Lei </w:t>
      </w:r>
      <w:r w:rsidR="005771EF" w:rsidRPr="0065045C">
        <w:t>nº</w:t>
      </w:r>
      <w:r w:rsidR="005771EF">
        <w:rPr>
          <w:b/>
        </w:rPr>
        <w:t xml:space="preserve"> </w:t>
      </w:r>
      <w:r w:rsidR="005771EF">
        <w:t>005/23</w:t>
      </w:r>
      <w:r w:rsidR="005771EF">
        <w:rPr>
          <w:b/>
        </w:rPr>
        <w:t xml:space="preserve"> </w:t>
      </w:r>
      <w:r w:rsidR="005771EF" w:rsidRPr="00F24951">
        <w:t>de auto</w:t>
      </w:r>
      <w:r w:rsidR="005771EF">
        <w:t xml:space="preserve">ria do Vereador Daniel Marques; foram lidos pelo Senhor Presidente os Pareceres favoráveis das Comissões competentes. </w:t>
      </w:r>
      <w:r w:rsidR="005771EF" w:rsidRPr="00F24951">
        <w:rPr>
          <w:b/>
        </w:rPr>
        <w:t xml:space="preserve">Aprovado </w:t>
      </w:r>
      <w:r w:rsidR="005771EF">
        <w:rPr>
          <w:b/>
        </w:rPr>
        <w:t>2ª D</w:t>
      </w:r>
      <w:r w:rsidR="005771EF" w:rsidRPr="00F24951">
        <w:rPr>
          <w:b/>
        </w:rPr>
        <w:t>iscussão</w:t>
      </w:r>
      <w:r w:rsidR="005771EF">
        <w:rPr>
          <w:b/>
        </w:rPr>
        <w:t xml:space="preserve"> e Redação Final</w:t>
      </w:r>
      <w:r w:rsidR="005771EF" w:rsidRPr="00F24951">
        <w:rPr>
          <w:b/>
        </w:rPr>
        <w:t>.</w:t>
      </w:r>
      <w:r w:rsidR="005771EF">
        <w:rPr>
          <w:b/>
        </w:rPr>
        <w:t xml:space="preserve"> </w:t>
      </w:r>
      <w:r w:rsidR="002534B9">
        <w:rPr>
          <w:b/>
        </w:rPr>
        <w:t xml:space="preserve">Projeto de Lei </w:t>
      </w:r>
      <w:r w:rsidR="002534B9" w:rsidRPr="0065045C">
        <w:t>nº</w:t>
      </w:r>
      <w:r w:rsidR="002534B9">
        <w:rPr>
          <w:b/>
        </w:rPr>
        <w:t xml:space="preserve"> </w:t>
      </w:r>
      <w:r w:rsidR="002534B9">
        <w:t>130/24</w:t>
      </w:r>
      <w:r w:rsidR="002534B9">
        <w:rPr>
          <w:b/>
        </w:rPr>
        <w:t xml:space="preserve"> </w:t>
      </w:r>
      <w:r w:rsidR="002534B9" w:rsidRPr="00F24951">
        <w:t>de auto</w:t>
      </w:r>
      <w:r w:rsidR="002534B9">
        <w:t>ria do Vereador Paulo Eduardo Gomes; foram lidos pelo Senhor Presidente os Pareceres favoráveis das C</w:t>
      </w:r>
      <w:r w:rsidR="000A5D3A">
        <w:t>omissões competentes</w:t>
      </w:r>
      <w:r w:rsidR="002534B9">
        <w:t xml:space="preserve">. </w:t>
      </w:r>
      <w:r w:rsidR="002534B9" w:rsidRPr="00F24951">
        <w:rPr>
          <w:b/>
        </w:rPr>
        <w:t xml:space="preserve">Aprovado </w:t>
      </w:r>
      <w:r w:rsidR="002534B9">
        <w:rPr>
          <w:b/>
        </w:rPr>
        <w:t xml:space="preserve">1ª </w:t>
      </w:r>
      <w:r w:rsidR="000A5D3A">
        <w:rPr>
          <w:b/>
        </w:rPr>
        <w:t xml:space="preserve">e 2ª </w:t>
      </w:r>
      <w:r w:rsidR="002534B9">
        <w:rPr>
          <w:b/>
        </w:rPr>
        <w:t>D</w:t>
      </w:r>
      <w:r w:rsidR="002534B9" w:rsidRPr="00F24951">
        <w:rPr>
          <w:b/>
        </w:rPr>
        <w:t>iscussão</w:t>
      </w:r>
      <w:r w:rsidR="000A5D3A">
        <w:rPr>
          <w:b/>
        </w:rPr>
        <w:t xml:space="preserve"> e Redação Final </w:t>
      </w:r>
      <w:r w:rsidR="000A5D3A" w:rsidRPr="000A5D3A">
        <w:t>com a devida dispensa de Interstício legal requerida e obtida pelo Douto Plenário</w:t>
      </w:r>
      <w:r w:rsidR="002534B9" w:rsidRPr="000A5D3A">
        <w:t>.</w:t>
      </w:r>
      <w:r w:rsidR="002534B9" w:rsidRPr="00F24951">
        <w:rPr>
          <w:b/>
        </w:rPr>
        <w:t xml:space="preserve"> </w:t>
      </w:r>
      <w:r w:rsidR="002534B9">
        <w:rPr>
          <w:b/>
        </w:rPr>
        <w:t xml:space="preserve">Projeto de Lei </w:t>
      </w:r>
      <w:r w:rsidR="002534B9" w:rsidRPr="0065045C">
        <w:t>nº</w:t>
      </w:r>
      <w:r w:rsidR="002534B9">
        <w:rPr>
          <w:b/>
        </w:rPr>
        <w:t xml:space="preserve"> </w:t>
      </w:r>
      <w:r w:rsidR="002534B9">
        <w:t>149/24</w:t>
      </w:r>
      <w:r w:rsidR="002534B9">
        <w:rPr>
          <w:b/>
        </w:rPr>
        <w:t xml:space="preserve"> </w:t>
      </w:r>
      <w:r w:rsidR="002534B9" w:rsidRPr="00F24951">
        <w:t>de auto</w:t>
      </w:r>
      <w:r w:rsidR="002534B9">
        <w:t xml:space="preserve">ria do Vereador Binho Guimarães; foram lidos pelo Senhor Presidente os Pareceres favoráveis das Comissões </w:t>
      </w:r>
      <w:r w:rsidR="00942ACA">
        <w:t>competentes</w:t>
      </w:r>
      <w:r w:rsidR="009C0F5A">
        <w:t>, discutido pelo Autor</w:t>
      </w:r>
      <w:r w:rsidR="002534B9">
        <w:t xml:space="preserve">. </w:t>
      </w:r>
      <w:r w:rsidR="00942ACA" w:rsidRPr="00F24951">
        <w:rPr>
          <w:b/>
        </w:rPr>
        <w:t xml:space="preserve">Aprovado </w:t>
      </w:r>
      <w:r w:rsidR="00942ACA">
        <w:rPr>
          <w:b/>
        </w:rPr>
        <w:t>1ª e 2ª D</w:t>
      </w:r>
      <w:r w:rsidR="00942ACA" w:rsidRPr="00F24951">
        <w:rPr>
          <w:b/>
        </w:rPr>
        <w:t>iscussão</w:t>
      </w:r>
      <w:r w:rsidR="00942ACA">
        <w:rPr>
          <w:b/>
        </w:rPr>
        <w:t xml:space="preserve"> e Redação Final </w:t>
      </w:r>
      <w:r w:rsidR="00942ACA" w:rsidRPr="000A5D3A">
        <w:t>com a devida dispensa de Interstício legal requerida e obtida pelo Douto Plenário.</w:t>
      </w:r>
      <w:r w:rsidR="00942ACA">
        <w:t xml:space="preserve"> Usou da palavra</w:t>
      </w:r>
      <w:r w:rsidR="005771EF">
        <w:t xml:space="preserve"> para justificativa do Projeto.</w:t>
      </w:r>
      <w:r w:rsidR="002534B9" w:rsidRPr="00F24951">
        <w:rPr>
          <w:b/>
        </w:rPr>
        <w:t xml:space="preserve"> </w:t>
      </w:r>
      <w:r w:rsidR="00B37B14" w:rsidRPr="00B37B14">
        <w:t>Prosseguindo, o Senhor Presidente deu por aberto</w:t>
      </w:r>
      <w:r w:rsidR="00B37B14">
        <w:rPr>
          <w:b/>
        </w:rPr>
        <w:t xml:space="preserve"> o Pequeno Expediente </w:t>
      </w:r>
      <w:r w:rsidR="00B37B14" w:rsidRPr="00B37B14">
        <w:t>aos Senhores Vereadores.</w:t>
      </w:r>
      <w:r w:rsidR="00B37B14">
        <w:rPr>
          <w:b/>
        </w:rPr>
        <w:t xml:space="preserve"> </w:t>
      </w:r>
      <w:r w:rsidR="00B37B14" w:rsidRPr="00B37B14">
        <w:rPr>
          <w:b/>
        </w:rPr>
        <w:t>Pela ordem</w:t>
      </w:r>
      <w:r w:rsidR="00B37B14">
        <w:rPr>
          <w:b/>
        </w:rPr>
        <w:t xml:space="preserve">: </w:t>
      </w:r>
      <w:bookmarkStart w:id="5" w:name="_GoBack"/>
      <w:bookmarkEnd w:id="5"/>
      <w:r w:rsidR="00B37B14" w:rsidRPr="00B37B14">
        <w:t xml:space="preserve">O reforço da fala do Vereador </w:t>
      </w:r>
      <w:r w:rsidR="00B37B14" w:rsidRPr="008445CC">
        <w:rPr>
          <w:b/>
        </w:rPr>
        <w:t>Anderson (Pipico)</w:t>
      </w:r>
      <w:r w:rsidR="00710F48">
        <w:rPr>
          <w:b/>
        </w:rPr>
        <w:t>,</w:t>
      </w:r>
      <w:r w:rsidR="00B37B14" w:rsidRPr="00B37B14">
        <w:t xml:space="preserve"> da semana passada, atinente ao Projeto “Niterói Jovem EcoSocial” com comentários bastantes significativos</w:t>
      </w:r>
      <w:r w:rsidR="00710F48">
        <w:t>,</w:t>
      </w:r>
      <w:r w:rsidR="00B37B14" w:rsidRPr="00B37B14">
        <w:t xml:space="preserve"> pois sentia-se feliz por ter participado da implementação desse processo de tal credibilidade e acompanhá-lo de perto.</w:t>
      </w:r>
      <w:r w:rsidR="00B37B14" w:rsidRPr="00B37B14">
        <w:rPr>
          <w:b/>
        </w:rPr>
        <w:t xml:space="preserve"> </w:t>
      </w:r>
      <w:r w:rsidR="00B37B14" w:rsidRPr="00B37B14">
        <w:t>O Vereador</w:t>
      </w:r>
      <w:r w:rsidR="00B37B14">
        <w:rPr>
          <w:b/>
        </w:rPr>
        <w:t xml:space="preserve"> </w:t>
      </w:r>
      <w:r w:rsidR="00B37B14" w:rsidRPr="00B37B14">
        <w:rPr>
          <w:b/>
        </w:rPr>
        <w:t xml:space="preserve">Professor Túlio  </w:t>
      </w:r>
      <w:r w:rsidR="00B37B14" w:rsidRPr="00B37B14">
        <w:t xml:space="preserve">na sua intervenção dera demonstrações do quão era preocupante a questão da mudança climática desta cidade e simultaneamente a situação dos moradores de rua que passavam frio e ainda questionou </w:t>
      </w:r>
      <w:r w:rsidR="00710F48">
        <w:t>“</w:t>
      </w:r>
      <w:r w:rsidR="00B37B14" w:rsidRPr="00B37B14">
        <w:t xml:space="preserve">como fazia numa situação desta"; por conseguinte, este </w:t>
      </w:r>
      <w:r w:rsidR="00375205">
        <w:t>mandato encaminhara um Ofício, n</w:t>
      </w:r>
      <w:r w:rsidR="00B37B14" w:rsidRPr="00B37B14">
        <w:t xml:space="preserve">a data de hoje, </w:t>
      </w:r>
      <w:r w:rsidR="00710F48">
        <w:t>à</w:t>
      </w:r>
      <w:r w:rsidR="00B37B14" w:rsidRPr="00B37B14">
        <w:t xml:space="preserve"> </w:t>
      </w:r>
      <w:r w:rsidR="00710F48">
        <w:t xml:space="preserve">Secretaria </w:t>
      </w:r>
      <w:r w:rsidR="00986A71">
        <w:t>Assistência</w:t>
      </w:r>
      <w:r w:rsidR="00710F48">
        <w:t xml:space="preserve"> </w:t>
      </w:r>
      <w:r w:rsidR="00B37B14" w:rsidRPr="00B37B14">
        <w:t>S</w:t>
      </w:r>
      <w:r w:rsidR="00710F48">
        <w:t>ocial</w:t>
      </w:r>
      <w:r w:rsidR="00B37B14" w:rsidRPr="00B37B14">
        <w:t xml:space="preserve"> com o intuito de buscar respostas para tal conjuntura; pois, essas pessoas precisavam ser cuidadas; sendo assim, a expansão de vagas nos abrigos da cidade, e acolhendo-as; mais  também</w:t>
      </w:r>
      <w:r w:rsidR="00710F48">
        <w:t>,</w:t>
      </w:r>
      <w:r w:rsidR="00B37B14" w:rsidRPr="00B37B14">
        <w:t xml:space="preserve"> o reforço do consultório de rua a garantir-lhes casacos</w:t>
      </w:r>
      <w:r w:rsidR="00B37B14">
        <w:t>,</w:t>
      </w:r>
      <w:r w:rsidR="00B37B14" w:rsidRPr="00B37B14">
        <w:t xml:space="preserve"> inclusive; haja vista, a necessidade desta cidade dar o devido respeito a sua população.</w:t>
      </w:r>
      <w:r w:rsidR="008445CC">
        <w:t xml:space="preserve"> </w:t>
      </w:r>
      <w:r w:rsidR="008445CC" w:rsidRPr="008445CC">
        <w:t xml:space="preserve">O </w:t>
      </w:r>
      <w:r w:rsidR="008445CC">
        <w:t xml:space="preserve">Vereador </w:t>
      </w:r>
      <w:r w:rsidR="008445CC" w:rsidRPr="008445CC">
        <w:rPr>
          <w:b/>
        </w:rPr>
        <w:t xml:space="preserve">Fabiano Gonçalves </w:t>
      </w:r>
      <w:r w:rsidR="008445CC" w:rsidRPr="008445CC">
        <w:t>deu notoriedade ao dia de h</w:t>
      </w:r>
      <w:r w:rsidR="008445CC">
        <w:t>o</w:t>
      </w:r>
      <w:r w:rsidR="008445CC" w:rsidRPr="008445CC">
        <w:t>j</w:t>
      </w:r>
      <w:r w:rsidR="008445CC">
        <w:t>e</w:t>
      </w:r>
      <w:r w:rsidR="00986A71">
        <w:t>,</w:t>
      </w:r>
      <w:r w:rsidR="008445CC" w:rsidRPr="008445CC">
        <w:t xml:space="preserve"> </w:t>
      </w:r>
      <w:r w:rsidR="008445CC">
        <w:t>dia</w:t>
      </w:r>
      <w:r w:rsidR="008445CC" w:rsidRPr="008445CC">
        <w:t xml:space="preserve"> </w:t>
      </w:r>
      <w:r w:rsidR="008445CC">
        <w:t>dezesseis de julho</w:t>
      </w:r>
      <w:r w:rsidR="00986A71">
        <w:t>,</w:t>
      </w:r>
      <w:r w:rsidR="008445CC" w:rsidRPr="008445CC">
        <w:t xml:space="preserve"> deveras importante </w:t>
      </w:r>
      <w:r w:rsidR="00202358">
        <w:t>“</w:t>
      </w:r>
      <w:r w:rsidR="008445CC" w:rsidRPr="008445CC">
        <w:t>O Dia do Comerciante</w:t>
      </w:r>
      <w:r w:rsidR="00202358">
        <w:t>”</w:t>
      </w:r>
      <w:r w:rsidR="008445CC" w:rsidRPr="008445CC">
        <w:t xml:space="preserve"> e nesta categoria se inseria</w:t>
      </w:r>
      <w:r w:rsidR="00986A71">
        <w:t>,</w:t>
      </w:r>
      <w:r w:rsidR="008445CC" w:rsidRPr="008445CC">
        <w:t xml:space="preserve"> porque sua história se passava pelo comércio, essa atividade de homens</w:t>
      </w:r>
      <w:r w:rsidR="00986A71">
        <w:t xml:space="preserve"> e mulheres tão antiga;</w:t>
      </w:r>
      <w:r w:rsidR="008445CC">
        <w:t xml:space="preserve"> por isso</w:t>
      </w:r>
      <w:r w:rsidR="00986A71">
        <w:t>,</w:t>
      </w:r>
      <w:r w:rsidR="008445CC">
        <w:t xml:space="preserve"> </w:t>
      </w:r>
      <w:r w:rsidR="008445CC" w:rsidRPr="008445CC">
        <w:t xml:space="preserve">parabenizava-os a todos; </w:t>
      </w:r>
      <w:r w:rsidR="008F4485">
        <w:t>também fez menção ao Programa “Amor por Niterói” realizado na CDL</w:t>
      </w:r>
      <w:r w:rsidR="00FD2EFA">
        <w:t xml:space="preserve"> onde o pré candidato a Prefeito Rodrigo Neves reafirmava o seu compromisso com os comerciantes da cidade;</w:t>
      </w:r>
      <w:r w:rsidR="008F4485">
        <w:t xml:space="preserve"> </w:t>
      </w:r>
      <w:r w:rsidR="008445CC" w:rsidRPr="008445CC">
        <w:t>ademais, na sua seguinte intervenção através de Ofício à Secretaria de Urba</w:t>
      </w:r>
      <w:r w:rsidR="00FC2CEE">
        <w:t xml:space="preserve">nismo e Transporte de Niterói </w:t>
      </w:r>
      <w:r w:rsidR="008445CC" w:rsidRPr="008445CC">
        <w:t>motivando-o a carência de ônibus, de modo que era uma questão que deveria ser vista e resolvida.</w:t>
      </w:r>
      <w:r w:rsidR="00FC2CEE">
        <w:t xml:space="preserve"> </w:t>
      </w:r>
      <w:r w:rsidR="006B6F91" w:rsidRPr="006B6F91">
        <w:t xml:space="preserve">O Vereador </w:t>
      </w:r>
      <w:r w:rsidR="006B6F91" w:rsidRPr="006B6F91">
        <w:rPr>
          <w:b/>
        </w:rPr>
        <w:t>Leonardo Giordano</w:t>
      </w:r>
      <w:r w:rsidR="006B6F91" w:rsidRPr="006B6F91">
        <w:t xml:space="preserve"> comentou sobre a aprovação, na CCJ, do Projeto de Lei que visa</w:t>
      </w:r>
      <w:r w:rsidR="007D485D">
        <w:t>va</w:t>
      </w:r>
      <w:r w:rsidR="006B6F91" w:rsidRPr="006B6F91">
        <w:t xml:space="preserve"> </w:t>
      </w:r>
      <w:r w:rsidR="007D485D">
        <w:t>à</w:t>
      </w:r>
      <w:r w:rsidR="006B6F91" w:rsidRPr="006B6F91">
        <w:t xml:space="preserve"> adaptação da cultura para a inclusão de pe</w:t>
      </w:r>
      <w:r w:rsidR="00202358">
        <w:t>ssoas com deficiência; convidou</w:t>
      </w:r>
      <w:r w:rsidR="006B6F91" w:rsidRPr="006B6F91">
        <w:t xml:space="preserve"> a população a partici</w:t>
      </w:r>
      <w:r w:rsidR="007D485D">
        <w:t>par dos debates sobre esse P</w:t>
      </w:r>
      <w:r w:rsidR="000869B0">
        <w:t>rojeto</w:t>
      </w:r>
      <w:r w:rsidR="007D485D" w:rsidRPr="00202358">
        <w:t>;</w:t>
      </w:r>
      <w:r w:rsidR="006B6F91" w:rsidRPr="00202358">
        <w:t xml:space="preserve"> </w:t>
      </w:r>
      <w:r w:rsidR="007D485D" w:rsidRPr="00202358">
        <w:t xml:space="preserve">também </w:t>
      </w:r>
      <w:r w:rsidR="00202358" w:rsidRPr="00202358">
        <w:t>mencionou notícias sobre</w:t>
      </w:r>
      <w:r w:rsidR="006B6F91" w:rsidRPr="00202358">
        <w:t xml:space="preserve"> áudios gravados pelo então Chefe da ABIN, R</w:t>
      </w:r>
      <w:r w:rsidR="00B334DA" w:rsidRPr="00202358">
        <w:t>amagem, durante uma reunião em dois mil e vinte</w:t>
      </w:r>
      <w:r w:rsidR="006B6F91" w:rsidRPr="00202358">
        <w:t xml:space="preserve"> com Bolsonaro, o Ministro General Heleno e </w:t>
      </w:r>
      <w:r w:rsidR="007D485D" w:rsidRPr="00202358">
        <w:t>duas advogadas, que, segundo o V</w:t>
      </w:r>
      <w:r w:rsidR="006B6F91" w:rsidRPr="00202358">
        <w:t xml:space="preserve">ereador, </w:t>
      </w:r>
      <w:r w:rsidR="007D485D" w:rsidRPr="00202358">
        <w:t>“</w:t>
      </w:r>
      <w:r w:rsidR="006B6F91" w:rsidRPr="00202358">
        <w:t>traçavam estratégias de defesa para o filho do ex-presidente</w:t>
      </w:r>
      <w:r w:rsidR="007D485D" w:rsidRPr="00202358">
        <w:t>”</w:t>
      </w:r>
      <w:r w:rsidR="006B6F91" w:rsidRPr="00202358">
        <w:t xml:space="preserve"> e criticou a forma como as denúncias contra o filho de Bolsonaro foram tratadas.</w:t>
      </w:r>
      <w:r w:rsidR="006B6F91" w:rsidRPr="006B6F91">
        <w:t xml:space="preserve"> Por fim, desejou pronta recuperação ao Vereador Casota, que est</w:t>
      </w:r>
      <w:r w:rsidR="007D485D">
        <w:t>ava</w:t>
      </w:r>
      <w:r w:rsidR="006B6F91" w:rsidRPr="006B6F91">
        <w:t xml:space="preserve"> afastado por motivos de saúde, sendo aparteado pelo Vereador Professor Túlio.</w:t>
      </w:r>
      <w:r w:rsidR="00B334DA">
        <w:t xml:space="preserve"> </w:t>
      </w:r>
      <w:r w:rsidR="00FC2CEE" w:rsidRPr="00FC2CEE">
        <w:t xml:space="preserve">As considerações do </w:t>
      </w:r>
      <w:r w:rsidR="00FC2CEE">
        <w:t xml:space="preserve">Vereador </w:t>
      </w:r>
      <w:r w:rsidR="00FC2CEE" w:rsidRPr="00FC2CEE">
        <w:rPr>
          <w:b/>
        </w:rPr>
        <w:t>Douglas Gomes</w:t>
      </w:r>
      <w:r w:rsidR="00FC2CEE" w:rsidRPr="00FC2CEE">
        <w:t xml:space="preserve"> que </w:t>
      </w:r>
      <w:r w:rsidR="00FC2CEE">
        <w:t>fez pontuações concernentes ao a</w:t>
      </w:r>
      <w:r w:rsidR="00FC2CEE" w:rsidRPr="00FC2CEE">
        <w:t>bandono da cidade,</w:t>
      </w:r>
      <w:r w:rsidR="00FC2CEE">
        <w:t xml:space="preserve"> </w:t>
      </w:r>
      <w:r w:rsidR="00FC2CEE" w:rsidRPr="00FC2CEE">
        <w:t xml:space="preserve">a </w:t>
      </w:r>
      <w:r w:rsidR="00FC2CEE">
        <w:t xml:space="preserve">partir do momento que </w:t>
      </w:r>
      <w:proofErr w:type="spellStart"/>
      <w:r w:rsidR="00A55249">
        <w:t>esta</w:t>
      </w:r>
      <w:proofErr w:type="spellEnd"/>
      <w:r w:rsidR="00FC2CEE">
        <w:t xml:space="preserve"> “via”</w:t>
      </w:r>
      <w:r w:rsidR="00FC2CEE" w:rsidRPr="00FC2CEE">
        <w:t xml:space="preserve"> a redução da frota de ônibus noturna,</w:t>
      </w:r>
      <w:r w:rsidR="00FC2CEE">
        <w:t xml:space="preserve"> </w:t>
      </w:r>
      <w:r w:rsidR="00FC2CEE" w:rsidRPr="00FC2CEE">
        <w:t>que foi retirada por este governo que ora estava; para mais,</w:t>
      </w:r>
      <w:r w:rsidR="00202358">
        <w:t xml:space="preserve"> lamentou o atentado ao ex-presidente Donald </w:t>
      </w:r>
      <w:proofErr w:type="spellStart"/>
      <w:r w:rsidR="00202358">
        <w:t>Trump</w:t>
      </w:r>
      <w:proofErr w:type="spellEnd"/>
      <w:r w:rsidR="00202358">
        <w:t xml:space="preserve"> comparando-o ao atentado ex-presidente Jair Bolsonaro; ainda,</w:t>
      </w:r>
      <w:r w:rsidR="00FC2CEE" w:rsidRPr="00FC2CEE">
        <w:t xml:space="preserve"> à defe</w:t>
      </w:r>
      <w:r w:rsidR="00296692">
        <w:t>sa às acentuações críticas das “narrativas”</w:t>
      </w:r>
      <w:r w:rsidR="00FC2CEE" w:rsidRPr="00FC2CEE">
        <w:t xml:space="preserve"> feitas pelo Psol contrárias ao ex-presidente Jair Bolsonaro, e rebatendo-as; por fim, as falas iteradas acerca das violências sofridas</w:t>
      </w:r>
      <w:r w:rsidR="00202358">
        <w:t xml:space="preserve"> no âmbito político e mencionou</w:t>
      </w:r>
      <w:r w:rsidR="00FC2CEE" w:rsidRPr="00FC2CEE">
        <w:t xml:space="preserve"> </w:t>
      </w:r>
      <w:r w:rsidR="008A23BE" w:rsidRPr="00202358">
        <w:t>i</w:t>
      </w:r>
      <w:r w:rsidR="00FC2CEE" w:rsidRPr="00202358">
        <w:t>nclusive</w:t>
      </w:r>
      <w:r w:rsidR="00202358" w:rsidRPr="00202358">
        <w:t xml:space="preserve"> ameaça sofrida</w:t>
      </w:r>
      <w:r w:rsidR="00FC2CEE" w:rsidRPr="00202358">
        <w:t xml:space="preserve"> na porta de seu gabinete a transcrição “vai morrer, fascista”</w:t>
      </w:r>
      <w:r w:rsidR="00296692" w:rsidRPr="00202358">
        <w:t>,</w:t>
      </w:r>
      <w:r w:rsidR="00296692">
        <w:t xml:space="preserve"> sendo aparteado pelos Vereadores</w:t>
      </w:r>
      <w:r w:rsidR="00B334DA">
        <w:t xml:space="preserve"> D</w:t>
      </w:r>
      <w:r w:rsidR="00296692">
        <w:t>aniel Marques e Binho Guimarães</w:t>
      </w:r>
      <w:r w:rsidR="00FC2CEE" w:rsidRPr="00FC2CEE">
        <w:t>.</w:t>
      </w:r>
      <w:r w:rsidR="00902AB5">
        <w:t xml:space="preserve"> A Vereadora </w:t>
      </w:r>
      <w:r w:rsidR="00902AB5" w:rsidRPr="00902AB5">
        <w:rPr>
          <w:b/>
        </w:rPr>
        <w:t>Benny Briolly</w:t>
      </w:r>
      <w:r w:rsidR="00D900AD">
        <w:rPr>
          <w:b/>
        </w:rPr>
        <w:t xml:space="preserve"> </w:t>
      </w:r>
      <w:r w:rsidR="00D900AD" w:rsidRPr="000D259E">
        <w:t xml:space="preserve">informou que no dia </w:t>
      </w:r>
      <w:r w:rsidR="000D259E">
        <w:t>vinte e um</w:t>
      </w:r>
      <w:r w:rsidR="00D900AD" w:rsidRPr="000D259E">
        <w:t xml:space="preserve"> haverá um encontro entre a </w:t>
      </w:r>
      <w:r w:rsidR="00D900AD" w:rsidRPr="000D259E">
        <w:lastRenderedPageBreak/>
        <w:t>Comissão de Direitos Humanos e os Terreiros</w:t>
      </w:r>
      <w:r w:rsidR="00241DA0">
        <w:t>,</w:t>
      </w:r>
      <w:r w:rsidR="00D900AD" w:rsidRPr="000D259E">
        <w:t xml:space="preserve"> no </w:t>
      </w:r>
      <w:r w:rsidR="00CD748F">
        <w:t>“</w:t>
      </w:r>
      <w:r w:rsidR="00D900AD" w:rsidRPr="000D259E">
        <w:t>Caminho Niemeyer</w:t>
      </w:r>
      <w:r w:rsidR="00CD748F">
        <w:t>”</w:t>
      </w:r>
      <w:r w:rsidR="00D900AD" w:rsidRPr="000D259E">
        <w:t>, para saudar os povos de</w:t>
      </w:r>
      <w:r w:rsidR="00241DA0">
        <w:t xml:space="preserve"> A</w:t>
      </w:r>
      <w:r w:rsidR="00D900AD" w:rsidRPr="000D259E">
        <w:t xml:space="preserve">xé e suas ancestralidades; convidou </w:t>
      </w:r>
      <w:r w:rsidR="00241DA0">
        <w:t>a todos os envolvidos com A</w:t>
      </w:r>
      <w:r w:rsidR="00D900AD" w:rsidRPr="000D259E">
        <w:t>xé a participarem do evento, que visa</w:t>
      </w:r>
      <w:r w:rsidR="00241DA0">
        <w:t>va</w:t>
      </w:r>
      <w:r w:rsidR="00D900AD" w:rsidRPr="000D259E">
        <w:t xml:space="preserve"> fortalecer o sagrado, a justiça e a fé; enalteceu seu </w:t>
      </w:r>
      <w:r w:rsidR="00241DA0">
        <w:t>“</w:t>
      </w:r>
      <w:r w:rsidR="00D900AD" w:rsidRPr="000D259E">
        <w:t>papel político</w:t>
      </w:r>
      <w:r w:rsidR="00241DA0">
        <w:t>” no P</w:t>
      </w:r>
      <w:r w:rsidR="00D900AD" w:rsidRPr="000D259E">
        <w:t>arlamento</w:t>
      </w:r>
      <w:r w:rsidR="00241DA0">
        <w:t>,</w:t>
      </w:r>
      <w:r w:rsidR="00D900AD" w:rsidRPr="000D259E">
        <w:t xml:space="preserve"> e anunciou que na sexta-feira receberá Nicole </w:t>
      </w:r>
      <w:proofErr w:type="spellStart"/>
      <w:r w:rsidR="00D900AD" w:rsidRPr="000D259E">
        <w:t>Bahls</w:t>
      </w:r>
      <w:proofErr w:type="spellEnd"/>
      <w:r w:rsidR="00D900AD" w:rsidRPr="000D259E">
        <w:t xml:space="preserve"> e </w:t>
      </w:r>
      <w:proofErr w:type="spellStart"/>
      <w:r w:rsidR="00D900AD" w:rsidRPr="000D259E">
        <w:t>Babu</w:t>
      </w:r>
      <w:proofErr w:type="spellEnd"/>
      <w:r w:rsidR="00D900AD" w:rsidRPr="000D259E">
        <w:t xml:space="preserve"> Santana</w:t>
      </w:r>
      <w:r w:rsidR="00241DA0">
        <w:t>, na S</w:t>
      </w:r>
      <w:r w:rsidR="00D900AD" w:rsidRPr="000D259E">
        <w:t>e</w:t>
      </w:r>
      <w:r w:rsidR="00241DA0">
        <w:t>ssão S</w:t>
      </w:r>
      <w:r w:rsidR="00D900AD" w:rsidRPr="000D259E">
        <w:t>olene</w:t>
      </w:r>
      <w:r w:rsidR="00241DA0">
        <w:t>,</w:t>
      </w:r>
      <w:r w:rsidR="00D900AD" w:rsidRPr="000D259E">
        <w:t xml:space="preserve"> em homenagem aos produtores de conteúdo, destacando a importância cultural de figuras</w:t>
      </w:r>
      <w:r w:rsidR="00241DA0">
        <w:t>,</w:t>
      </w:r>
      <w:r w:rsidR="00D900AD" w:rsidRPr="00D900AD">
        <w:rPr>
          <w:b/>
        </w:rPr>
        <w:t xml:space="preserve"> </w:t>
      </w:r>
      <w:r w:rsidR="00241DA0">
        <w:t>concluiu afirmando: “N</w:t>
      </w:r>
      <w:r w:rsidR="00D900AD" w:rsidRPr="00D900AD">
        <w:t>ão darei espaço a essa extrema direita</w:t>
      </w:r>
      <w:r w:rsidR="00241DA0">
        <w:t xml:space="preserve"> passada, brega e enterrada”</w:t>
      </w:r>
      <w:r w:rsidR="000D259E">
        <w:t xml:space="preserve"> e “</w:t>
      </w:r>
      <w:r w:rsidR="00D900AD" w:rsidRPr="00D900AD">
        <w:t>a travesti preta, macumbeira e que defende as</w:t>
      </w:r>
      <w:r w:rsidR="000D259E">
        <w:t xml:space="preserve"> mulheres</w:t>
      </w:r>
      <w:r w:rsidR="00241DA0">
        <w:t>,</w:t>
      </w:r>
      <w:r w:rsidR="000D259E">
        <w:t xml:space="preserve"> não abaixará a cabeça”</w:t>
      </w:r>
      <w:r w:rsidR="00D900AD" w:rsidRPr="00D900AD">
        <w:t>.</w:t>
      </w:r>
      <w:r w:rsidR="000D259E">
        <w:t xml:space="preserve"> </w:t>
      </w:r>
      <w:r w:rsidR="00902AB5" w:rsidRPr="00D900AD">
        <w:t xml:space="preserve">O Vereador </w:t>
      </w:r>
      <w:r w:rsidR="00902AB5" w:rsidRPr="00241DA0">
        <w:rPr>
          <w:b/>
        </w:rPr>
        <w:t>Paulo Eduardo Gomes</w:t>
      </w:r>
      <w:r w:rsidR="0017716F">
        <w:t xml:space="preserve"> comunicou que </w:t>
      </w:r>
      <w:r w:rsidR="00D3721B" w:rsidRPr="00D900AD">
        <w:t>se encontrava no velório do Capitão de Guerra e Mar o Senhor César da Silva Santos; e esse Vereador ainda solicitou à Presidência da Casa que fizesse como a prefeitura que deu três dias de luto e que fosse feito um minuto de silêncio por este falecimento.</w:t>
      </w:r>
      <w:r w:rsidR="00AC2A6A">
        <w:t xml:space="preserve"> </w:t>
      </w:r>
      <w:r w:rsidR="0019711E">
        <w:t xml:space="preserve">M seguida, o Senhor Presidente deferiu o pedimento deste Vereador. </w:t>
      </w:r>
      <w:r w:rsidR="00442685">
        <w:t>Esta Ata, no seu inteiro teor,</w:t>
      </w:r>
      <w:r w:rsidR="00685161">
        <w:t xml:space="preserve"> </w:t>
      </w:r>
      <w:r w:rsidR="00442685">
        <w:t>foi registrada nos Anais desta Câmara Municipal.</w:t>
      </w:r>
      <w:r w:rsidR="00685161">
        <w:t xml:space="preserve"> </w:t>
      </w:r>
      <w:r>
        <w:t>Não havendo mais oradores inscritos, o Senhor Presidente encerrou à presente reunião, às dezessete horas e</w:t>
      </w:r>
      <w:r w:rsidR="00A55249">
        <w:t xml:space="preserve"> vinte e cinco</w:t>
      </w:r>
      <w:r>
        <w:t xml:space="preserve"> minutos marcando à próxima, para o dia </w:t>
      </w:r>
      <w:r w:rsidR="007228C5">
        <w:t>dezesse</w:t>
      </w:r>
      <w:r w:rsidR="00E305A8">
        <w:t>te</w:t>
      </w:r>
      <w:r w:rsidR="002E3151">
        <w:t xml:space="preserve"> </w:t>
      </w:r>
      <w:r>
        <w:t>de ju</w:t>
      </w:r>
      <w:r w:rsidR="007228C5">
        <w:t>l</w:t>
      </w:r>
      <w:r>
        <w:t>ho do corrente, à hora Regimental.  De acordo com o que se estabelece o Regimento Interno foi lavrada esta Ata por</w:t>
      </w:r>
    </w:p>
    <w:p w:rsidR="00D756FC" w:rsidRDefault="00751158" w:rsidP="009C0F5A">
      <w:pPr>
        <w:ind w:left="-567" w:right="-852"/>
      </w:pPr>
      <w:r>
        <w:t xml:space="preserve">Redatora chefe do Serviço de Atas, a qual depois de lida e aprovada vai assinada pelos membros da Mesa.                                                      </w:t>
      </w:r>
    </w:p>
    <w:p w:rsidR="00D756FC" w:rsidRDefault="00751158">
      <w:pPr>
        <w:ind w:left="-709" w:right="-994"/>
      </w:pPr>
      <w:r>
        <w:t xml:space="preserve">                                                             ________________________</w:t>
      </w:r>
    </w:p>
    <w:p w:rsidR="00D756FC" w:rsidRDefault="00751158">
      <w:pPr>
        <w:tabs>
          <w:tab w:val="left" w:pos="5565"/>
        </w:tabs>
        <w:ind w:right="-882"/>
      </w:pPr>
      <w:r>
        <w:t xml:space="preserve">                                                                  Presidente                                                                                   </w:t>
      </w:r>
    </w:p>
    <w:p w:rsidR="00D756FC" w:rsidRDefault="00751158">
      <w:pPr>
        <w:tabs>
          <w:tab w:val="left" w:pos="5565"/>
        </w:tabs>
        <w:ind w:right="-882"/>
      </w:pPr>
      <w:r>
        <w:t xml:space="preserve">  ________________________                                                 ______________________                             </w:t>
      </w:r>
    </w:p>
    <w:p w:rsidR="00D756FC" w:rsidRDefault="00751158">
      <w:r>
        <w:t xml:space="preserve">              1º Secretário                                                                              2º Secretário    </w:t>
      </w:r>
    </w:p>
    <w:p w:rsidR="00D756FC" w:rsidRDefault="00D756FC">
      <w:pPr>
        <w:ind w:left="-567" w:right="-994" w:firstLine="142"/>
      </w:pPr>
    </w:p>
    <w:sectPr w:rsidR="00D756F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575" w:rsidRDefault="00B55575">
      <w:r>
        <w:separator/>
      </w:r>
    </w:p>
  </w:endnote>
  <w:endnote w:type="continuationSeparator" w:id="0">
    <w:p w:rsidR="00B55575" w:rsidRDefault="00B5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D756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575" w:rsidRDefault="00B55575">
      <w:r>
        <w:separator/>
      </w:r>
    </w:p>
  </w:footnote>
  <w:footnote w:type="continuationSeparator" w:id="0">
    <w:p w:rsidR="00B55575" w:rsidRDefault="00B55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7511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FC"/>
    <w:rsid w:val="0000300B"/>
    <w:rsid w:val="00013EB5"/>
    <w:rsid w:val="000218D3"/>
    <w:rsid w:val="00056A88"/>
    <w:rsid w:val="000869B0"/>
    <w:rsid w:val="000A5D3A"/>
    <w:rsid w:val="000B0720"/>
    <w:rsid w:val="000D181A"/>
    <w:rsid w:val="000D259E"/>
    <w:rsid w:val="000F7342"/>
    <w:rsid w:val="001137C0"/>
    <w:rsid w:val="0015517C"/>
    <w:rsid w:val="001737C0"/>
    <w:rsid w:val="00176366"/>
    <w:rsid w:val="0017716F"/>
    <w:rsid w:val="001811FD"/>
    <w:rsid w:val="0019711E"/>
    <w:rsid w:val="001B7A5C"/>
    <w:rsid w:val="00200B35"/>
    <w:rsid w:val="00202358"/>
    <w:rsid w:val="00237775"/>
    <w:rsid w:val="00241DA0"/>
    <w:rsid w:val="00247867"/>
    <w:rsid w:val="002534B9"/>
    <w:rsid w:val="00267592"/>
    <w:rsid w:val="0027679D"/>
    <w:rsid w:val="00296692"/>
    <w:rsid w:val="002A5E37"/>
    <w:rsid w:val="002B293F"/>
    <w:rsid w:val="002B7624"/>
    <w:rsid w:val="002E3151"/>
    <w:rsid w:val="00375205"/>
    <w:rsid w:val="0037745D"/>
    <w:rsid w:val="0038318D"/>
    <w:rsid w:val="003A591D"/>
    <w:rsid w:val="0040579F"/>
    <w:rsid w:val="00412FE1"/>
    <w:rsid w:val="00415D06"/>
    <w:rsid w:val="00442685"/>
    <w:rsid w:val="004462D4"/>
    <w:rsid w:val="00474A0D"/>
    <w:rsid w:val="00480A25"/>
    <w:rsid w:val="0048571F"/>
    <w:rsid w:val="0048600C"/>
    <w:rsid w:val="004B4C6D"/>
    <w:rsid w:val="004C4592"/>
    <w:rsid w:val="004D48CA"/>
    <w:rsid w:val="004D75AA"/>
    <w:rsid w:val="00536CEF"/>
    <w:rsid w:val="0054166A"/>
    <w:rsid w:val="00545596"/>
    <w:rsid w:val="005771EF"/>
    <w:rsid w:val="00593EA8"/>
    <w:rsid w:val="005A6C2D"/>
    <w:rsid w:val="005B6353"/>
    <w:rsid w:val="005C0F6A"/>
    <w:rsid w:val="00604283"/>
    <w:rsid w:val="00617B17"/>
    <w:rsid w:val="00631AC8"/>
    <w:rsid w:val="00645E12"/>
    <w:rsid w:val="006500F9"/>
    <w:rsid w:val="00680825"/>
    <w:rsid w:val="00685161"/>
    <w:rsid w:val="006B6F91"/>
    <w:rsid w:val="006C2CEA"/>
    <w:rsid w:val="006E0FE8"/>
    <w:rsid w:val="006E2B73"/>
    <w:rsid w:val="006E3F37"/>
    <w:rsid w:val="00701B09"/>
    <w:rsid w:val="00701E57"/>
    <w:rsid w:val="0070496D"/>
    <w:rsid w:val="007055D1"/>
    <w:rsid w:val="00710F48"/>
    <w:rsid w:val="007228C5"/>
    <w:rsid w:val="007326C4"/>
    <w:rsid w:val="00751158"/>
    <w:rsid w:val="00793C01"/>
    <w:rsid w:val="007B2309"/>
    <w:rsid w:val="007D485D"/>
    <w:rsid w:val="008060DC"/>
    <w:rsid w:val="008445CC"/>
    <w:rsid w:val="008500A2"/>
    <w:rsid w:val="00852599"/>
    <w:rsid w:val="008545EE"/>
    <w:rsid w:val="00872F7B"/>
    <w:rsid w:val="008A23BE"/>
    <w:rsid w:val="008A43E8"/>
    <w:rsid w:val="008D2299"/>
    <w:rsid w:val="008F4485"/>
    <w:rsid w:val="008F459B"/>
    <w:rsid w:val="00902AB5"/>
    <w:rsid w:val="00920CEB"/>
    <w:rsid w:val="00942ACA"/>
    <w:rsid w:val="00986A71"/>
    <w:rsid w:val="00994517"/>
    <w:rsid w:val="009A41C9"/>
    <w:rsid w:val="009B56B1"/>
    <w:rsid w:val="009C0F5A"/>
    <w:rsid w:val="009E79AF"/>
    <w:rsid w:val="00A274C3"/>
    <w:rsid w:val="00A30510"/>
    <w:rsid w:val="00A42952"/>
    <w:rsid w:val="00A5224D"/>
    <w:rsid w:val="00A55249"/>
    <w:rsid w:val="00A85065"/>
    <w:rsid w:val="00A95A19"/>
    <w:rsid w:val="00AA5901"/>
    <w:rsid w:val="00AA6632"/>
    <w:rsid w:val="00AC2A6A"/>
    <w:rsid w:val="00AC7553"/>
    <w:rsid w:val="00AF1E0D"/>
    <w:rsid w:val="00B030E3"/>
    <w:rsid w:val="00B334DA"/>
    <w:rsid w:val="00B37B14"/>
    <w:rsid w:val="00B55575"/>
    <w:rsid w:val="00BB4DBA"/>
    <w:rsid w:val="00BC2C86"/>
    <w:rsid w:val="00BC7A79"/>
    <w:rsid w:val="00BD243A"/>
    <w:rsid w:val="00C0304C"/>
    <w:rsid w:val="00C11ECD"/>
    <w:rsid w:val="00C204A8"/>
    <w:rsid w:val="00C230D4"/>
    <w:rsid w:val="00C366BC"/>
    <w:rsid w:val="00C40A3F"/>
    <w:rsid w:val="00C67394"/>
    <w:rsid w:val="00C85BCE"/>
    <w:rsid w:val="00CA3BE0"/>
    <w:rsid w:val="00CD152B"/>
    <w:rsid w:val="00CD748F"/>
    <w:rsid w:val="00D3721B"/>
    <w:rsid w:val="00D5493F"/>
    <w:rsid w:val="00D756FC"/>
    <w:rsid w:val="00D8608C"/>
    <w:rsid w:val="00D900AD"/>
    <w:rsid w:val="00D93924"/>
    <w:rsid w:val="00DA7424"/>
    <w:rsid w:val="00DE79D4"/>
    <w:rsid w:val="00E305A8"/>
    <w:rsid w:val="00E478D8"/>
    <w:rsid w:val="00E513A3"/>
    <w:rsid w:val="00EA4A1A"/>
    <w:rsid w:val="00EC1982"/>
    <w:rsid w:val="00EC5552"/>
    <w:rsid w:val="00F10BAC"/>
    <w:rsid w:val="00F33474"/>
    <w:rsid w:val="00F36031"/>
    <w:rsid w:val="00F42D68"/>
    <w:rsid w:val="00FA5466"/>
    <w:rsid w:val="00FB472E"/>
    <w:rsid w:val="00FC2CEE"/>
    <w:rsid w:val="00FD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3FEBE-D34D-4D8C-A8A3-8BE1541A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wPUfS6PDduCIYM4xwApjed18g==">CgMxLjAyCGguZ2pkZ3hzMg5oLjR4YnI0MjU3dmM5bjIOaC5tdHYyaWt1emZ1ajIyDmguYnVmaHZ5ODl4NmQ0Mg1oLmU5NmMxNXFibGsyMg1oLjEzaXFxYTR0NXMzOAByITExQzJQbGtPQ0F2aWF5SHJTYTZZSUtvbmNsLVI3ZWZ1bw==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1610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 da Microsoft</dc:creator>
  <cp:lastModifiedBy>Conta da Microsoft</cp:lastModifiedBy>
  <cp:revision>207</cp:revision>
  <cp:lastPrinted>2024-07-17T16:20:00Z</cp:lastPrinted>
  <dcterms:created xsi:type="dcterms:W3CDTF">2024-04-10T23:00:00Z</dcterms:created>
  <dcterms:modified xsi:type="dcterms:W3CDTF">2024-07-17T16:21:00Z</dcterms:modified>
</cp:coreProperties>
</file>