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A25AC5" w:rsidRDefault="00745185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AE5BFA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791E82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30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/11/2023</w:t>
      </w:r>
      <w:r w:rsidR="00FF0CA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</w:p>
    <w:p w:rsidR="00924AA0" w:rsidRDefault="008D0E0F" w:rsidP="0060085B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2449AE" w:rsidRDefault="002449AE" w:rsidP="0060085B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80548" w:rsidRDefault="00791E82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2449AE" w:rsidRDefault="002449AE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791E82" w:rsidRDefault="00791E82" w:rsidP="00791E8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167/2023 </w:t>
      </w:r>
      <w:r w:rsidR="00D334F3">
        <w:rPr>
          <w:rFonts w:ascii="Ebrima" w:hAnsi="Ebrima" w:cs="Arial"/>
          <w:b/>
          <w:color w:val="000000"/>
          <w:sz w:val="22"/>
          <w:szCs w:val="22"/>
        </w:rPr>
        <w:t>–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VETO</w:t>
      </w:r>
      <w:r w:rsidR="00D334F3"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</w:p>
    <w:p w:rsidR="00791E82" w:rsidRPr="00D334F3" w:rsidRDefault="00791E82" w:rsidP="00791E8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334F3" w:rsidRPr="00D334F3">
        <w:rPr>
          <w:rFonts w:ascii="Ebrima" w:hAnsi="Ebrima" w:cs="Arial"/>
          <w:color w:val="000000"/>
          <w:sz w:val="22"/>
          <w:szCs w:val="22"/>
        </w:rPr>
        <w:t>CONSIDERA PATRIMÔNIO CULTURAL DE NATUREZA IMATERIAL A PESCA ARTESANAL DO BAIRRO DE BOA VIAGEM E DÁ OUTRAS PROVIDÊNCIAS</w:t>
      </w:r>
    </w:p>
    <w:p w:rsidR="00791E82" w:rsidRDefault="00791E82" w:rsidP="00791E82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PROFESSOR TULIO</w:t>
      </w:r>
    </w:p>
    <w:p w:rsidR="00791E82" w:rsidRDefault="00791E82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791E82" w:rsidRDefault="00791E82" w:rsidP="00791E8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DECRETO Nº 238/2023 </w:t>
      </w:r>
      <w:r w:rsidR="00C81649"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:rsidR="00791E82" w:rsidRPr="00D334F3" w:rsidRDefault="00791E82" w:rsidP="00791E8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334F3" w:rsidRPr="00D334F3">
        <w:rPr>
          <w:rFonts w:ascii="Ebrima" w:hAnsi="Ebrima" w:cs="Arial"/>
          <w:color w:val="000000"/>
          <w:sz w:val="22"/>
          <w:szCs w:val="22"/>
        </w:rPr>
        <w:t>CONCEDE O TÍTULO DE CIDADÃO BENEMÉRITO AO SENHOR CAIO BENÍCIO, POR ATO DE CORAGEM AO CONTER UM ATAQUE A TRÊS CRIANÇAS E DOIS ADULTOS NA PORTA DE UMA ESCOLA, NA CIDADE DE DUBLIN, NA IRLANDA.</w:t>
      </w:r>
    </w:p>
    <w:p w:rsidR="00791E82" w:rsidRDefault="00791E82" w:rsidP="00791E82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DOUGLAS GOMES</w:t>
      </w:r>
    </w:p>
    <w:p w:rsidR="00791E82" w:rsidRDefault="00791E82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F6950" w:rsidRDefault="00AF6950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1º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5D4021" w:rsidRDefault="005D4021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80548" w:rsidRDefault="00B80548" w:rsidP="00B805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 w:rsidR="00345109">
        <w:rPr>
          <w:rFonts w:ascii="Ebrima" w:hAnsi="Ebrima" w:cs="Arial"/>
          <w:b/>
          <w:color w:val="000000"/>
          <w:sz w:val="22"/>
          <w:szCs w:val="22"/>
        </w:rPr>
        <w:t>2</w:t>
      </w:r>
      <w:r w:rsidR="00CB385B">
        <w:rPr>
          <w:rFonts w:ascii="Ebrima" w:hAnsi="Ebrima" w:cs="Arial"/>
          <w:b/>
          <w:color w:val="000000"/>
          <w:sz w:val="22"/>
          <w:szCs w:val="22"/>
        </w:rPr>
        <w:t>25</w:t>
      </w:r>
      <w:r w:rsidR="00DC4CBC"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</w:p>
    <w:p w:rsidR="00B80548" w:rsidRDefault="00B80548" w:rsidP="00B8054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B385B" w:rsidRPr="00CB385B">
        <w:rPr>
          <w:rFonts w:ascii="Ebrima" w:hAnsi="Ebrima" w:cs="Arial"/>
          <w:color w:val="000000"/>
          <w:sz w:val="22"/>
          <w:szCs w:val="22"/>
        </w:rPr>
        <w:t>INSTITUI A COMPRA ASSISTIDA E REGULAMENTA SEU PROCEDIMENTO.</w:t>
      </w:r>
    </w:p>
    <w:p w:rsidR="00B80548" w:rsidRDefault="00B80548" w:rsidP="000F25A0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45109">
        <w:rPr>
          <w:rFonts w:ascii="Ebrima" w:hAnsi="Ebrima" w:cs="Arial"/>
          <w:b/>
          <w:color w:val="000000"/>
          <w:sz w:val="22"/>
          <w:szCs w:val="22"/>
        </w:rPr>
        <w:t>MENSAGEM EXECUTIVA Nº 2</w:t>
      </w:r>
      <w:r w:rsidR="00CB385B">
        <w:rPr>
          <w:rFonts w:ascii="Ebrima" w:hAnsi="Ebrima" w:cs="Arial"/>
          <w:b/>
          <w:color w:val="000000"/>
          <w:sz w:val="22"/>
          <w:szCs w:val="22"/>
        </w:rPr>
        <w:t>7</w:t>
      </w:r>
      <w:r w:rsidR="00345109">
        <w:rPr>
          <w:rFonts w:ascii="Ebrima" w:hAnsi="Ebrima" w:cs="Arial"/>
          <w:b/>
          <w:color w:val="000000"/>
          <w:sz w:val="22"/>
          <w:szCs w:val="22"/>
        </w:rPr>
        <w:t>/2023</w:t>
      </w:r>
    </w:p>
    <w:p w:rsidR="00C81649" w:rsidRDefault="00C81649" w:rsidP="000F25A0">
      <w:pPr>
        <w:rPr>
          <w:rFonts w:ascii="Ebrima" w:hAnsi="Ebrima" w:cs="Arial"/>
          <w:b/>
          <w:color w:val="000000"/>
          <w:sz w:val="22"/>
          <w:szCs w:val="22"/>
        </w:rPr>
      </w:pPr>
    </w:p>
    <w:p w:rsidR="00C81649" w:rsidRDefault="00C81649" w:rsidP="00C8164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227/2023 </w:t>
      </w:r>
      <w:r w:rsidR="00F21CAA">
        <w:rPr>
          <w:rFonts w:ascii="Ebrima" w:hAnsi="Ebrima" w:cs="Arial"/>
          <w:b/>
          <w:color w:val="000000"/>
          <w:sz w:val="22"/>
          <w:szCs w:val="22"/>
        </w:rPr>
        <w:t>– APROVADO EM 1ª DISCUSSÃO, COM 12 VOTOS FAVORÁVEIS</w:t>
      </w:r>
    </w:p>
    <w:p w:rsidR="00C81649" w:rsidRDefault="00C81649" w:rsidP="00C8164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21CAA" w:rsidRPr="00F21CAA">
        <w:rPr>
          <w:rFonts w:ascii="Ebrima" w:hAnsi="Ebrima" w:cs="Arial"/>
          <w:color w:val="000000"/>
          <w:sz w:val="22"/>
          <w:szCs w:val="22"/>
        </w:rPr>
        <w:t>MODIFICA O QUADRO DE PESSOAL DA NITERÓI PREV E INSTITUI O PLANO DE CARGOS E SALÁRIOS DOS SEUS SERVIDORES E DÁ OUTRAS PROVIDÊNCIAS.</w:t>
      </w:r>
    </w:p>
    <w:p w:rsidR="00C81649" w:rsidRDefault="00C81649" w:rsidP="00C8164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 w:rsidR="00F21CAA">
        <w:rPr>
          <w:rFonts w:ascii="Ebrima" w:hAnsi="Ebrima" w:cs="Arial"/>
          <w:b/>
          <w:color w:val="000000"/>
          <w:sz w:val="22"/>
          <w:szCs w:val="22"/>
        </w:rPr>
        <w:t xml:space="preserve"> MENSAGEM EXECUTIVA Nº </w:t>
      </w:r>
      <w:r>
        <w:rPr>
          <w:rFonts w:ascii="Ebrima" w:hAnsi="Ebrima" w:cs="Arial"/>
          <w:b/>
          <w:color w:val="000000"/>
          <w:sz w:val="22"/>
          <w:szCs w:val="22"/>
        </w:rPr>
        <w:t>/2023</w:t>
      </w:r>
    </w:p>
    <w:p w:rsidR="00C81649" w:rsidRDefault="00C81649" w:rsidP="000F25A0">
      <w:pPr>
        <w:rPr>
          <w:rFonts w:ascii="Ebrima" w:hAnsi="Ebrima" w:cs="Arial"/>
          <w:b/>
          <w:color w:val="000000"/>
          <w:sz w:val="22"/>
          <w:szCs w:val="22"/>
        </w:rPr>
      </w:pPr>
    </w:p>
    <w:p w:rsidR="00D334F3" w:rsidRDefault="00D334F3" w:rsidP="00D334F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237/2023 </w:t>
      </w:r>
      <w:r w:rsidR="00022A08">
        <w:rPr>
          <w:rFonts w:ascii="Ebrima" w:hAnsi="Ebrima" w:cs="Arial"/>
          <w:b/>
          <w:color w:val="000000"/>
          <w:sz w:val="22"/>
          <w:szCs w:val="22"/>
        </w:rPr>
        <w:t>– APROVADO EM 1ª DISCU</w:t>
      </w:r>
      <w:r w:rsidR="002E4F6B">
        <w:rPr>
          <w:rFonts w:ascii="Ebrima" w:hAnsi="Ebrima" w:cs="Arial"/>
          <w:b/>
          <w:color w:val="000000"/>
          <w:sz w:val="22"/>
          <w:szCs w:val="22"/>
        </w:rPr>
        <w:t>SSÃO, COM 15</w:t>
      </w:r>
      <w:r w:rsidR="00022A08">
        <w:rPr>
          <w:rFonts w:ascii="Ebrima" w:hAnsi="Ebrima" w:cs="Arial"/>
          <w:b/>
          <w:color w:val="000000"/>
          <w:sz w:val="22"/>
          <w:szCs w:val="22"/>
        </w:rPr>
        <w:t xml:space="preserve"> VOTOS FAVORÁVEIS</w:t>
      </w:r>
    </w:p>
    <w:p w:rsidR="00D334F3" w:rsidRPr="00D334F3" w:rsidRDefault="00D334F3" w:rsidP="00D334F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EMENTA:</w:t>
      </w:r>
      <w:r w:rsidRPr="00D334F3">
        <w:rPr>
          <w:rFonts w:ascii="Ebrima" w:hAnsi="Ebrima" w:cs="Arial"/>
          <w:color w:val="000000"/>
          <w:sz w:val="22"/>
          <w:szCs w:val="22"/>
        </w:rPr>
        <w:t xml:space="preserve"> CRIA O DEPARTAMENTO DE PLANEJAMENTO E GESTÃO DE CONTRATOS DA CÂMARA MUNICIPAL DE NITERÓI E DÁ OUTRAS PROVIDÊNCIAS.</w:t>
      </w:r>
    </w:p>
    <w:p w:rsidR="00D334F3" w:rsidRDefault="00D334F3" w:rsidP="00D334F3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MESA DIRETORA 2023/2024</w:t>
      </w:r>
    </w:p>
    <w:p w:rsidR="00D334F3" w:rsidRDefault="00D334F3" w:rsidP="000F25A0">
      <w:pPr>
        <w:rPr>
          <w:rFonts w:ascii="Ebrima" w:hAnsi="Ebrima" w:cs="Arial"/>
          <w:b/>
          <w:color w:val="000000"/>
          <w:sz w:val="22"/>
          <w:szCs w:val="22"/>
        </w:rPr>
      </w:pPr>
    </w:p>
    <w:p w:rsidR="00D334F3" w:rsidRDefault="00D334F3" w:rsidP="00D334F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SUBSTITUTIVO Nº 001/2023 AO PROJETO DE LEI Nº 238/2023 </w:t>
      </w:r>
      <w:r w:rsidR="002449AE">
        <w:rPr>
          <w:rFonts w:ascii="Ebrima" w:hAnsi="Ebrima" w:cs="Arial"/>
          <w:b/>
          <w:color w:val="000000"/>
          <w:sz w:val="22"/>
          <w:szCs w:val="22"/>
        </w:rPr>
        <w:t>– APROVADO COM EMENDA EM 1ª E 2ª DISCUSSÃO EREDAÇÃO FINAL, COM 17 VOTOS FAVORÁVEIS E DISPENSA DE INTERSTÍCIO DO VEREADOR PAULO EDUARDO GOMES</w:t>
      </w:r>
    </w:p>
    <w:p w:rsidR="00D334F3" w:rsidRPr="00D334F3" w:rsidRDefault="00D334F3" w:rsidP="00D334F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334F3">
        <w:rPr>
          <w:rFonts w:ascii="Ebrima" w:hAnsi="Ebrima" w:cs="Arial"/>
          <w:color w:val="000000"/>
          <w:sz w:val="22"/>
          <w:szCs w:val="22"/>
        </w:rPr>
        <w:t>DISPÕE SOBRE OS CARGOS EM COMISSÃO DA ADMINISTRAÇÃO DA CÂMARA MUNICIPAL DE NITERÓI, SUAS RESPECTIVAS REMUNERAÇÕES E DÁ OUTRAS PROVIDÊNCIAS.</w:t>
      </w:r>
    </w:p>
    <w:p w:rsidR="00D334F3" w:rsidRDefault="00D334F3" w:rsidP="00D334F3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MESA DIRETORA 2023/2024</w:t>
      </w:r>
    </w:p>
    <w:p w:rsidR="002449AE" w:rsidRDefault="002449AE" w:rsidP="00D334F3">
      <w:pPr>
        <w:rPr>
          <w:rFonts w:ascii="Ebrima" w:hAnsi="Ebrima" w:cs="Arial"/>
          <w:b/>
          <w:color w:val="000000"/>
          <w:sz w:val="22"/>
          <w:szCs w:val="22"/>
        </w:rPr>
      </w:pPr>
    </w:p>
    <w:p w:rsidR="002449AE" w:rsidRDefault="002449AE" w:rsidP="00D334F3">
      <w:pPr>
        <w:rPr>
          <w:rFonts w:ascii="Ebrima" w:hAnsi="Ebrima" w:cs="Arial"/>
          <w:b/>
          <w:color w:val="000000"/>
          <w:sz w:val="22"/>
          <w:szCs w:val="22"/>
        </w:rPr>
      </w:pPr>
    </w:p>
    <w:p w:rsidR="002449AE" w:rsidRDefault="002449AE" w:rsidP="00D334F3">
      <w:pPr>
        <w:rPr>
          <w:rFonts w:ascii="Ebrima" w:hAnsi="Ebrima" w:cs="Arial"/>
          <w:b/>
          <w:color w:val="000000"/>
          <w:sz w:val="22"/>
          <w:szCs w:val="22"/>
        </w:rPr>
      </w:pPr>
    </w:p>
    <w:p w:rsidR="002449AE" w:rsidRDefault="002449AE" w:rsidP="00D334F3">
      <w:pPr>
        <w:rPr>
          <w:rFonts w:ascii="Ebrima" w:hAnsi="Ebrima" w:cs="Arial"/>
          <w:b/>
          <w:color w:val="000000"/>
          <w:sz w:val="22"/>
          <w:szCs w:val="22"/>
        </w:rPr>
      </w:pPr>
    </w:p>
    <w:p w:rsidR="002449AE" w:rsidRDefault="002449AE" w:rsidP="00D334F3">
      <w:pPr>
        <w:rPr>
          <w:rFonts w:ascii="Ebrima" w:hAnsi="Ebrima" w:cs="Arial"/>
          <w:b/>
          <w:color w:val="000000"/>
          <w:sz w:val="22"/>
          <w:szCs w:val="22"/>
        </w:rPr>
      </w:pPr>
    </w:p>
    <w:p w:rsidR="002449AE" w:rsidRDefault="002449AE" w:rsidP="00D334F3">
      <w:pPr>
        <w:rPr>
          <w:rFonts w:ascii="Ebrima" w:hAnsi="Ebrima" w:cs="Arial"/>
          <w:b/>
          <w:color w:val="000000"/>
          <w:sz w:val="22"/>
          <w:szCs w:val="22"/>
        </w:rPr>
      </w:pPr>
    </w:p>
    <w:p w:rsidR="002449AE" w:rsidRDefault="002449AE" w:rsidP="00D334F3">
      <w:pPr>
        <w:rPr>
          <w:rFonts w:ascii="Ebrima" w:hAnsi="Ebrima" w:cs="Arial"/>
          <w:b/>
          <w:color w:val="000000"/>
          <w:sz w:val="22"/>
          <w:szCs w:val="22"/>
        </w:rPr>
      </w:pPr>
    </w:p>
    <w:p w:rsidR="002449AE" w:rsidRDefault="002449AE" w:rsidP="00D334F3">
      <w:pPr>
        <w:rPr>
          <w:rFonts w:ascii="Ebrima" w:hAnsi="Ebrima" w:cs="Arial"/>
          <w:b/>
          <w:color w:val="000000"/>
          <w:sz w:val="22"/>
          <w:szCs w:val="22"/>
        </w:rPr>
      </w:pPr>
    </w:p>
    <w:p w:rsidR="000F25A0" w:rsidRDefault="000F25A0" w:rsidP="000F2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:rsidR="00DE1E8E" w:rsidRDefault="00DE1E8E" w:rsidP="00DE1E8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2º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E1E8E" w:rsidRDefault="00D77F27" w:rsidP="00DE1E8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     </w:t>
      </w:r>
      <w:r w:rsidR="0056498B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                                                        </w:t>
      </w:r>
    </w:p>
    <w:p w:rsidR="00791E82" w:rsidRDefault="00791E82" w:rsidP="00791E8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069/2023 </w:t>
      </w:r>
      <w:r>
        <w:rPr>
          <w:rFonts w:ascii="Ebrima" w:hAnsi="Ebrima" w:cs="Arial"/>
          <w:b/>
          <w:color w:val="000000"/>
          <w:sz w:val="22"/>
          <w:szCs w:val="22"/>
        </w:rPr>
        <w:tab/>
      </w:r>
    </w:p>
    <w:p w:rsidR="00791E82" w:rsidRPr="000C6927" w:rsidRDefault="00791E82" w:rsidP="00791E8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30883" w:rsidRPr="00A30883">
        <w:rPr>
          <w:rFonts w:ascii="Ebrima" w:hAnsi="Ebrima" w:cs="Arial"/>
          <w:color w:val="000000"/>
          <w:sz w:val="22"/>
          <w:szCs w:val="22"/>
        </w:rPr>
        <w:t>ESTABELECE REGRAS ESPECIAIS QUANTO À COMPETÊNCIA E AO PROCEDIMENTO, PARA OS PARCELAMENTOS DE CRÉDITOS NÃO TRIBUTÁRIOS DE OUTORGA ONEROSA DO DIREITO DE CONSTRUIR E DE DOAÇÕES EM ESPÉCIE AO FUNDO MUNICIPAL DE URBANIZAÇÃO, NA FORMA DOS ARTIGOS 82 DA LEI MUNICIPAL Nº 3.385, DE 21 DE JANEIRO DE 2019 E 13, § 2º, DA LEI MUNICIPAL Nº 1.468, DE 11 DE DEZEMBRO DE 1995.</w:t>
      </w:r>
    </w:p>
    <w:p w:rsidR="00791E82" w:rsidRDefault="00791E82" w:rsidP="00791E82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</w:t>
      </w:r>
      <w:r w:rsidR="00A30883">
        <w:rPr>
          <w:rFonts w:ascii="Ebrima" w:hAnsi="Ebrima" w:cs="Arial"/>
          <w:b/>
          <w:color w:val="000000"/>
          <w:sz w:val="22"/>
          <w:szCs w:val="22"/>
        </w:rPr>
        <w:t xml:space="preserve"> Nº 06/2023</w:t>
      </w:r>
    </w:p>
    <w:p w:rsidR="00791E82" w:rsidRDefault="00791E82" w:rsidP="00DE1E8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E1E8E" w:rsidRDefault="00DE1E8E" w:rsidP="00DE1E8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160/2023 </w:t>
      </w:r>
      <w:r>
        <w:rPr>
          <w:rFonts w:ascii="Ebrima" w:hAnsi="Ebrima" w:cs="Arial"/>
          <w:b/>
          <w:color w:val="000000"/>
          <w:sz w:val="22"/>
          <w:szCs w:val="22"/>
        </w:rPr>
        <w:tab/>
      </w:r>
    </w:p>
    <w:p w:rsidR="00DE1E8E" w:rsidRPr="000C6927" w:rsidRDefault="00DE1E8E" w:rsidP="00DE1E8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C6927">
        <w:rPr>
          <w:rFonts w:ascii="Ebrima" w:hAnsi="Ebrima" w:cs="Arial"/>
          <w:color w:val="000000"/>
          <w:sz w:val="22"/>
          <w:szCs w:val="22"/>
        </w:rPr>
        <w:t>DISPÕE SOBRE O PAGAMENTO DE UM VALOR MENSAL (FOMENTO) AOS VENCEDORES DA ELEIÇÃO DA CORTE MOMESCA DO CARNAVAL DE NITERÓI, AO LONGO DOS SEUS MANDATOS.</w:t>
      </w:r>
    </w:p>
    <w:p w:rsidR="00DE1E8E" w:rsidRDefault="00DE1E8E" w:rsidP="00D60F80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ADRIANO BOINHA</w:t>
      </w:r>
    </w:p>
    <w:sectPr w:rsidR="00DE1E8E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98B" w:rsidRDefault="0056498B">
      <w:r>
        <w:separator/>
      </w:r>
    </w:p>
  </w:endnote>
  <w:endnote w:type="continuationSeparator" w:id="0">
    <w:p w:rsidR="0056498B" w:rsidRDefault="0056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98B" w:rsidRDefault="0056498B">
      <w:r>
        <w:separator/>
      </w:r>
    </w:p>
  </w:footnote>
  <w:footnote w:type="continuationSeparator" w:id="0">
    <w:p w:rsidR="0056498B" w:rsidRDefault="00564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8B" w:rsidRDefault="0056498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56498B" w:rsidRDefault="0056498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98B" w:rsidRDefault="0056498B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498B" w:rsidRPr="00D300CD" w:rsidRDefault="0056498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56498B" w:rsidRPr="00D300CD" w:rsidRDefault="0056498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8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C6927"/>
    <w:rsid w:val="000D02F0"/>
    <w:rsid w:val="000D0924"/>
    <w:rsid w:val="000D147E"/>
    <w:rsid w:val="000D207A"/>
    <w:rsid w:val="000D2CC2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4D13"/>
    <w:rsid w:val="00235D49"/>
    <w:rsid w:val="002379C6"/>
    <w:rsid w:val="00240141"/>
    <w:rsid w:val="0024261F"/>
    <w:rsid w:val="002449AE"/>
    <w:rsid w:val="002452CC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4F6B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498B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30588"/>
    <w:rsid w:val="00630B19"/>
    <w:rsid w:val="0063150D"/>
    <w:rsid w:val="00631B6A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DDC"/>
    <w:rsid w:val="00734D3E"/>
    <w:rsid w:val="007374CA"/>
    <w:rsid w:val="00737ADB"/>
    <w:rsid w:val="007406CE"/>
    <w:rsid w:val="0074089D"/>
    <w:rsid w:val="007415BF"/>
    <w:rsid w:val="00741D4A"/>
    <w:rsid w:val="00743D4E"/>
    <w:rsid w:val="0074451A"/>
    <w:rsid w:val="00745185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1E82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C15"/>
    <w:rsid w:val="008E0FD0"/>
    <w:rsid w:val="008E105F"/>
    <w:rsid w:val="008E4327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27E74"/>
    <w:rsid w:val="00A30883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0548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3BDD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1649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34F3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0F80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77F27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1CAA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97491-6418-4EAD-BA12-6295D1ED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8</cp:revision>
  <cp:lastPrinted>2023-11-30T15:20:00Z</cp:lastPrinted>
  <dcterms:created xsi:type="dcterms:W3CDTF">2023-11-29T22:18:00Z</dcterms:created>
  <dcterms:modified xsi:type="dcterms:W3CDTF">2023-11-30T21:56:00Z</dcterms:modified>
</cp:coreProperties>
</file>