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3A1" w:rsidRPr="00FC2C04" w:rsidRDefault="002323A1" w:rsidP="002323A1">
      <w:pPr>
        <w:pStyle w:val="Ttulo3"/>
        <w:tabs>
          <w:tab w:val="left" w:pos="720"/>
          <w:tab w:val="left" w:pos="5385"/>
        </w:tabs>
        <w:ind w:right="-882"/>
        <w:rPr>
          <w:rFonts w:ascii="Times New Roman" w:hAnsi="Times New Roman"/>
          <w:szCs w:val="24"/>
        </w:rPr>
      </w:pPr>
      <w:r>
        <w:rPr>
          <w:rFonts w:ascii="Times New Roman" w:hAnsi="Times New Roman"/>
          <w:szCs w:val="24"/>
        </w:rPr>
        <w:t xml:space="preserve">            </w:t>
      </w:r>
      <w:r w:rsidRPr="00FC2C04">
        <w:rPr>
          <w:rFonts w:ascii="Times New Roman" w:hAnsi="Times New Roman"/>
          <w:szCs w:val="24"/>
        </w:rPr>
        <w:t xml:space="preserve">                                            </w:t>
      </w:r>
      <w:r>
        <w:rPr>
          <w:rFonts w:ascii="Times New Roman" w:hAnsi="Times New Roman"/>
          <w:szCs w:val="24"/>
        </w:rPr>
        <w:t xml:space="preserve">     </w:t>
      </w:r>
      <w:r w:rsidR="006C404B">
        <w:rPr>
          <w:rFonts w:ascii="Times New Roman" w:hAnsi="Times New Roman"/>
          <w:szCs w:val="24"/>
        </w:rPr>
        <w:t xml:space="preserve"> </w:t>
      </w:r>
      <w:r>
        <w:rPr>
          <w:rFonts w:ascii="Times New Roman" w:hAnsi="Times New Roman"/>
          <w:szCs w:val="24"/>
        </w:rPr>
        <w:t xml:space="preserve"> </w:t>
      </w:r>
      <w:r w:rsidRPr="00FC2C04">
        <w:rPr>
          <w:rFonts w:ascii="Times New Roman" w:hAnsi="Times New Roman"/>
          <w:noProof/>
          <w:szCs w:val="24"/>
        </w:rPr>
        <w:drawing>
          <wp:inline distT="0" distB="0" distL="0" distR="0" wp14:anchorId="3EC24A71" wp14:editId="3EAE9935">
            <wp:extent cx="590550" cy="7143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590550" cy="714375"/>
                    </a:xfrm>
                    <a:prstGeom prst="rect">
                      <a:avLst/>
                    </a:prstGeom>
                    <a:noFill/>
                    <a:ln>
                      <a:noFill/>
                    </a:ln>
                  </pic:spPr>
                </pic:pic>
              </a:graphicData>
            </a:graphic>
          </wp:inline>
        </w:drawing>
      </w:r>
      <w:r w:rsidRPr="00FC2C04">
        <w:rPr>
          <w:rFonts w:ascii="Times New Roman" w:hAnsi="Times New Roman"/>
          <w:szCs w:val="24"/>
        </w:rPr>
        <w:tab/>
      </w:r>
    </w:p>
    <w:p w:rsidR="002323A1" w:rsidRPr="00FC2C04" w:rsidRDefault="002323A1" w:rsidP="002323A1">
      <w:pPr>
        <w:pStyle w:val="Ttulo3"/>
        <w:tabs>
          <w:tab w:val="left" w:pos="720"/>
        </w:tabs>
        <w:ind w:right="-882"/>
        <w:rPr>
          <w:rFonts w:ascii="Times New Roman" w:hAnsi="Times New Roman"/>
          <w:szCs w:val="24"/>
        </w:rPr>
      </w:pPr>
    </w:p>
    <w:p w:rsidR="002323A1" w:rsidRPr="00FC2C04" w:rsidRDefault="002323A1" w:rsidP="002323A1">
      <w:pPr>
        <w:pStyle w:val="Legenda"/>
        <w:tabs>
          <w:tab w:val="left" w:pos="720"/>
        </w:tabs>
        <w:rPr>
          <w:b w:val="0"/>
          <w:i/>
          <w:sz w:val="24"/>
          <w:szCs w:val="24"/>
          <w:u w:val="single"/>
        </w:rPr>
      </w:pPr>
      <w:r w:rsidRPr="00FC2C04">
        <w:rPr>
          <w:b w:val="0"/>
          <w:sz w:val="24"/>
          <w:szCs w:val="24"/>
        </w:rPr>
        <w:t xml:space="preserve">                                                 Câmara Municipal de Niterói</w:t>
      </w:r>
    </w:p>
    <w:p w:rsidR="002323A1" w:rsidRPr="00F74FAB" w:rsidRDefault="002323A1" w:rsidP="008445AA">
      <w:pPr>
        <w:pStyle w:val="Ttulo2"/>
        <w:tabs>
          <w:tab w:val="left" w:pos="720"/>
        </w:tabs>
      </w:pPr>
      <w:r w:rsidRPr="00FC2C04">
        <w:rPr>
          <w:b w:val="0"/>
          <w:sz w:val="24"/>
          <w:szCs w:val="24"/>
        </w:rPr>
        <w:t xml:space="preserve">                                                </w:t>
      </w:r>
      <w:r>
        <w:rPr>
          <w:b w:val="0"/>
          <w:sz w:val="24"/>
          <w:szCs w:val="24"/>
        </w:rPr>
        <w:t xml:space="preserve">            </w:t>
      </w:r>
      <w:r w:rsidRPr="00FC2C04">
        <w:rPr>
          <w:b w:val="0"/>
          <w:sz w:val="24"/>
          <w:szCs w:val="24"/>
        </w:rPr>
        <w:t>Serviço de Atas</w:t>
      </w:r>
    </w:p>
    <w:p w:rsidR="00FE119B" w:rsidRDefault="002323A1" w:rsidP="008445AA">
      <w:pPr>
        <w:pStyle w:val="Ttulo3"/>
        <w:tabs>
          <w:tab w:val="left" w:pos="720"/>
          <w:tab w:val="left" w:pos="5385"/>
        </w:tabs>
        <w:ind w:right="-882"/>
      </w:pPr>
      <w:r>
        <w:t xml:space="preserve">     </w:t>
      </w:r>
      <w:r w:rsidR="00FE119B">
        <w:rPr>
          <w:rFonts w:ascii="Times New Roman" w:eastAsia="Times New Roman" w:hAnsi="Times New Roman"/>
        </w:rPr>
        <w:t xml:space="preserve">                                                              </w:t>
      </w:r>
      <w:r w:rsidR="00FE119B">
        <w:rPr>
          <w:rFonts w:ascii="Times New Roman" w:eastAsia="Times New Roman" w:hAnsi="Times New Roman"/>
        </w:rPr>
        <w:tab/>
      </w:r>
      <w:r w:rsidR="00FE119B">
        <w:rPr>
          <w:color w:val="000000"/>
        </w:rPr>
        <w:t xml:space="preserve">                                                 </w:t>
      </w:r>
    </w:p>
    <w:p w:rsidR="00FE119B" w:rsidRDefault="00FE119B" w:rsidP="00FE119B"/>
    <w:p w:rsidR="00FE119B" w:rsidRDefault="00FE119B" w:rsidP="00FE119B">
      <w:pPr>
        <w:pBdr>
          <w:top w:val="nil"/>
          <w:left w:val="nil"/>
          <w:bottom w:val="nil"/>
          <w:right w:val="nil"/>
          <w:between w:val="nil"/>
        </w:pBdr>
        <w:tabs>
          <w:tab w:val="left" w:pos="4536"/>
        </w:tabs>
        <w:ind w:left="5954" w:right="-994"/>
        <w:rPr>
          <w:color w:val="000000"/>
        </w:rPr>
      </w:pPr>
      <w:r>
        <w:rPr>
          <w:color w:val="000000"/>
        </w:rPr>
        <w:t xml:space="preserve">Ata da </w:t>
      </w:r>
      <w:r w:rsidR="00903FE2">
        <w:rPr>
          <w:color w:val="000000"/>
        </w:rPr>
        <w:t>Centésima</w:t>
      </w:r>
      <w:r w:rsidR="00D226B1">
        <w:rPr>
          <w:color w:val="000000"/>
        </w:rPr>
        <w:t xml:space="preserve"> Primeira</w:t>
      </w:r>
      <w:r w:rsidR="00903FE2">
        <w:rPr>
          <w:color w:val="000000"/>
        </w:rPr>
        <w:t xml:space="preserve"> </w:t>
      </w:r>
      <w:r>
        <w:rPr>
          <w:color w:val="000000"/>
        </w:rPr>
        <w:t>Reunião do Segundo Período Ordinário do ano de dois mil e vinte e três, presidida pelo Senhor Vereador</w:t>
      </w:r>
      <w:r>
        <w:rPr>
          <w:color w:val="FF0000"/>
        </w:rPr>
        <w:t xml:space="preserve"> </w:t>
      </w:r>
      <w:r>
        <w:rPr>
          <w:color w:val="000000"/>
        </w:rPr>
        <w:t>Milton Carlos Lopes (CAL), Presidente.</w:t>
      </w:r>
    </w:p>
    <w:p w:rsidR="00FE119B" w:rsidRDefault="00FE119B" w:rsidP="00FE119B">
      <w:pPr>
        <w:pBdr>
          <w:top w:val="nil"/>
          <w:left w:val="nil"/>
          <w:bottom w:val="nil"/>
          <w:right w:val="nil"/>
          <w:between w:val="nil"/>
        </w:pBdr>
        <w:tabs>
          <w:tab w:val="left" w:pos="720"/>
          <w:tab w:val="left" w:pos="6660"/>
        </w:tabs>
        <w:ind w:right="-882"/>
        <w:rPr>
          <w:color w:val="000000"/>
        </w:rPr>
      </w:pPr>
    </w:p>
    <w:p w:rsidR="00FE119B" w:rsidRDefault="00FE119B" w:rsidP="00FE119B">
      <w:pPr>
        <w:pBdr>
          <w:top w:val="nil"/>
          <w:left w:val="nil"/>
          <w:bottom w:val="nil"/>
          <w:right w:val="nil"/>
          <w:between w:val="nil"/>
        </w:pBdr>
        <w:tabs>
          <w:tab w:val="left" w:pos="720"/>
          <w:tab w:val="left" w:pos="6660"/>
        </w:tabs>
        <w:ind w:right="-882"/>
        <w:rPr>
          <w:color w:val="000000"/>
        </w:rPr>
      </w:pPr>
    </w:p>
    <w:p w:rsidR="00FE119B" w:rsidRDefault="00FE119B" w:rsidP="00FE119B">
      <w:pPr>
        <w:pBdr>
          <w:top w:val="nil"/>
          <w:left w:val="nil"/>
          <w:bottom w:val="nil"/>
          <w:right w:val="nil"/>
          <w:between w:val="nil"/>
        </w:pBdr>
        <w:tabs>
          <w:tab w:val="left" w:pos="720"/>
          <w:tab w:val="left" w:pos="6660"/>
        </w:tabs>
        <w:ind w:right="-882"/>
        <w:rPr>
          <w:color w:val="000000"/>
        </w:rPr>
      </w:pPr>
    </w:p>
    <w:p w:rsidR="00C572D6" w:rsidRDefault="00FE119B" w:rsidP="00C572D6">
      <w:pPr>
        <w:ind w:left="-284" w:right="-994"/>
        <w:rPr>
          <w:b/>
        </w:rPr>
      </w:pPr>
      <w:r>
        <w:t xml:space="preserve">                                                      Às</w:t>
      </w:r>
      <w:r w:rsidR="00725B64">
        <w:t xml:space="preserve"> dezesseis horas</w:t>
      </w:r>
      <w:bookmarkStart w:id="0" w:name="_GoBack"/>
      <w:bookmarkEnd w:id="0"/>
      <w:r>
        <w:t xml:space="preserve">, do dia </w:t>
      </w:r>
      <w:r w:rsidR="00D226B1">
        <w:t>cinco</w:t>
      </w:r>
      <w:r>
        <w:t xml:space="preserve"> </w:t>
      </w:r>
      <w:r w:rsidR="00D226B1">
        <w:t>(5) do mês de dezembro</w:t>
      </w:r>
      <w:r>
        <w:t>, do ano de dois mil e vinte e três, sob a presidência pelo Senhor Vereador Milton Carlos Lopes (CAL), reuniu-se, ordinariamente, a Câmara Municipal de Niterói. A Primeira e a Segunda Secretarias foram ocupadas, respectivamente, pelos Senhores Vereadores Emanuel Jorge Mendes da Rocha e Carlos Otávio Dias Vaz (Casota), o segundo a convite. Além desses Vereadores responderam à chamada nominal os seguintes Senhores Vereadores: Adriano dos Santos Oliveira (Boinha), Daniel Marques Frederico, Fabiano Gonçalves,  Paulo Eduardo Gomes, Paulo Fernando Gonçalves Velasco e Roberto Fernandes Jales (Beto da Pipa) foram consignadas as presenças dos seguintes Senhores Vereadores: Anderson José Rodrigues (Pipico), Benny Briolly, Douglas de  Souza Gomes, Jorge Andrigo de Carvalho, José Adriano Valle da Costa (Folha), Leandro Portugal Frazen de Lima e Tulio Rabelo de Albuquerque Mota (Professor Tulio); permaneceram ausentes os seguintes Senhores Vereadores:  Luiz Carlos Gallo de Freitas, Renato Ferreira de Oliveira Cariello e Rodrigo Flach Farah (todas justificadas), Jhonatan Anjos e  Leonardo Soares Giordano, perfazendo em Plenário a frequência de quinze (15) Senhores Vereadores. Havendo número legal, o Senhor Presidente iniciou a presente reunião “Com a proteção de Deus, estão abertos e serão encerrados os nossos trabalhos”. O Senhor Vereador Daniel Marques leu um trecho bíblico, a convite. A Ata da Reunião anterior foi lida e aprovada, sem observações;</w:t>
      </w:r>
      <w:r>
        <w:rPr>
          <w:b/>
        </w:rPr>
        <w:t xml:space="preserve"> </w:t>
      </w:r>
      <w:r>
        <w:t xml:space="preserve">Em Seguida, o Senhor Presidente passou ao </w:t>
      </w:r>
      <w:r>
        <w:rPr>
          <w:b/>
        </w:rPr>
        <w:t xml:space="preserve">Expediente Legislativo: </w:t>
      </w:r>
      <w:r w:rsidR="00D226B1">
        <w:t>Lida</w:t>
      </w:r>
      <w:r w:rsidR="00903FE2">
        <w:t>s e enc</w:t>
      </w:r>
      <w:r w:rsidR="00D226B1">
        <w:t>aminhada</w:t>
      </w:r>
      <w:r w:rsidR="00903FE2">
        <w:t xml:space="preserve">s </w:t>
      </w:r>
      <w:r w:rsidR="00D226B1">
        <w:t xml:space="preserve">as </w:t>
      </w:r>
      <w:r w:rsidR="00D226B1" w:rsidRPr="00D226B1">
        <w:rPr>
          <w:b/>
        </w:rPr>
        <w:t>Indicações</w:t>
      </w:r>
      <w:r w:rsidR="00D226B1">
        <w:t xml:space="preserve"> nºs 4517, 4518, 4519, 4520, 4521, 4522, 4523, 4524, 4525,</w:t>
      </w:r>
      <w:r w:rsidR="00FD750E">
        <w:t xml:space="preserve"> 4526, 4527, 4528, 4529, 4530 </w:t>
      </w:r>
      <w:r w:rsidR="00D226B1">
        <w:t xml:space="preserve">4531, 4538, 4539, </w:t>
      </w:r>
      <w:r w:rsidR="00604FD4">
        <w:t>4</w:t>
      </w:r>
      <w:r w:rsidR="00D226B1">
        <w:t>540, 4541, 4542, 4542, 4543, 4544, 4545</w:t>
      </w:r>
      <w:r w:rsidR="00604FD4">
        <w:t xml:space="preserve">, </w:t>
      </w:r>
      <w:r w:rsidR="00FD750E">
        <w:t>4546, 4547, 4548 e 4549/23</w:t>
      </w:r>
      <w:r w:rsidR="00D226B1">
        <w:t xml:space="preserve"> </w:t>
      </w:r>
      <w:r w:rsidR="00604FD4">
        <w:t xml:space="preserve">todas </w:t>
      </w:r>
      <w:r w:rsidR="00D226B1">
        <w:t>de autoria do Vereador Renato Cariello; 4532 e 4533/23 ambas de autoria do Vereador Paulo Velasco; 4534/2</w:t>
      </w:r>
      <w:r w:rsidR="00604FD4">
        <w:t>3</w:t>
      </w:r>
      <w:r w:rsidR="00D226B1">
        <w:t xml:space="preserve"> de autoria do Vereador Professor Túlio; 4535/23 de autoria do Vereador Marcos Sabino</w:t>
      </w:r>
      <w:r w:rsidR="00604FD4">
        <w:t>; 4536 e 4537/23</w:t>
      </w:r>
      <w:r w:rsidR="00D226B1">
        <w:t xml:space="preserve"> </w:t>
      </w:r>
      <w:r w:rsidR="00604FD4">
        <w:t xml:space="preserve">ambas </w:t>
      </w:r>
      <w:r w:rsidR="00D226B1">
        <w:t xml:space="preserve">de autoria do Vereador Casota; </w:t>
      </w:r>
      <w:r w:rsidR="00FD750E">
        <w:t xml:space="preserve">4550/23 de autoria do Vereador Luiz Carlos (Gallo); 4551 e 4552/23 </w:t>
      </w:r>
      <w:r w:rsidR="00604FD4">
        <w:t xml:space="preserve">ambas </w:t>
      </w:r>
      <w:r w:rsidR="00FD750E">
        <w:t xml:space="preserve">de autoria do Vereador Douglas Gomes; 4553, 4554 e 4555/23 </w:t>
      </w:r>
      <w:r w:rsidR="00604FD4">
        <w:t xml:space="preserve">todas </w:t>
      </w:r>
      <w:r w:rsidR="00FD750E">
        <w:t>de autoria do Vereador Rodrigo Fara</w:t>
      </w:r>
      <w:r w:rsidR="00604FD4">
        <w:t>h</w:t>
      </w:r>
      <w:r w:rsidR="00FD750E">
        <w:t xml:space="preserve">; </w:t>
      </w:r>
      <w:r w:rsidR="00C572D6">
        <w:t>4564/23</w:t>
      </w:r>
      <w:r w:rsidR="00AD7583">
        <w:t xml:space="preserve"> de autoria do Vereador Daniel Marques; </w:t>
      </w:r>
      <w:r>
        <w:t xml:space="preserve">lidas e aprovadas as </w:t>
      </w:r>
      <w:r>
        <w:rPr>
          <w:b/>
        </w:rPr>
        <w:t xml:space="preserve">Moções </w:t>
      </w:r>
      <w:r w:rsidR="00604FD4">
        <w:t>nº</w:t>
      </w:r>
      <w:r w:rsidR="00FD750E">
        <w:t>s 2546, 2547, 2548, 2549, 2550, 2551, 2552, 2553, 2554, 2555, 2556, 2557, 2558, 2559, 2560, 2561, 2562, 2563, 2564, 2565, 2566, 2567, 2568, 2569, 2570, 2571 e  2572</w:t>
      </w:r>
      <w:r w:rsidR="005D6DB2">
        <w:t>/23</w:t>
      </w:r>
      <w:r w:rsidR="003B19F3">
        <w:t xml:space="preserve"> todas</w:t>
      </w:r>
      <w:r w:rsidR="005D6DB2">
        <w:t xml:space="preserve"> de autoria do Vereador Adriano </w:t>
      </w:r>
      <w:r w:rsidR="003B19F3">
        <w:t>(Boinha)</w:t>
      </w:r>
      <w:bookmarkStart w:id="1" w:name="_heading=h.gjdgxs" w:colFirst="0" w:colLast="0"/>
      <w:bookmarkEnd w:id="1"/>
      <w:r w:rsidR="00FD750E">
        <w:t>; 2573/23 de auto</w:t>
      </w:r>
      <w:r w:rsidR="00AD7583">
        <w:t>ria do Vereador Adriano (Folha); 2574/23 de autoria do Vereador Emanuel  Rocha.</w:t>
      </w:r>
      <w:r>
        <w:t xml:space="preserve"> Continuando, o Senhor Presidente passou de imediato</w:t>
      </w:r>
      <w:r>
        <w:rPr>
          <w:b/>
        </w:rPr>
        <w:t xml:space="preserve"> à Ordem do Dia: </w:t>
      </w:r>
      <w:r w:rsidR="00C572D6">
        <w:t>Continuando, o Senhor Presidente passou de imediato</w:t>
      </w:r>
      <w:r w:rsidR="00C572D6">
        <w:rPr>
          <w:b/>
        </w:rPr>
        <w:t xml:space="preserve"> à Ordem do Dia:</w:t>
      </w:r>
      <w:bookmarkStart w:id="2" w:name="_heading=h.vzp72wvpkpn2"/>
      <w:bookmarkStart w:id="3" w:name="_heading=h.beys3erjrsdx"/>
      <w:bookmarkStart w:id="4" w:name="_heading=h.t7u424uivich"/>
      <w:bookmarkStart w:id="5" w:name="_heading=h.y45rafuv45gu"/>
      <w:bookmarkEnd w:id="2"/>
      <w:bookmarkEnd w:id="3"/>
      <w:bookmarkEnd w:id="4"/>
      <w:bookmarkEnd w:id="5"/>
      <w:r w:rsidR="00C572D6">
        <w:rPr>
          <w:b/>
        </w:rPr>
        <w:t xml:space="preserve"> Projeto de Lei </w:t>
      </w:r>
      <w:r w:rsidR="00C572D6">
        <w:t>nº 167/23 de autoria do Vereador Professor Tulio.</w:t>
      </w:r>
      <w:r w:rsidR="00C572D6">
        <w:rPr>
          <w:b/>
        </w:rPr>
        <w:t xml:space="preserve"> </w:t>
      </w:r>
      <w:r w:rsidR="00C572D6">
        <w:t>Dando início à votação, o Senhor Presidente fez a leitura do Parecer da CCJ, mantendo o Veto Total. A seguir, o Senhor Presidente convidou os Vereadores Beto da Pipa e Casota</w:t>
      </w:r>
      <w:r w:rsidR="00C572D6">
        <w:rPr>
          <w:b/>
        </w:rPr>
        <w:t xml:space="preserve"> </w:t>
      </w:r>
      <w:r w:rsidR="00C572D6">
        <w:t xml:space="preserve">para escrutinadores da votação. Seguidamente, o Vereador Andrigo de Carvalho, </w:t>
      </w:r>
      <w:r w:rsidR="00C572D6">
        <w:lastRenderedPageBreak/>
        <w:t xml:space="preserve">Líder do Governo encaminhou sua Bancada pela Manutenção do Veto Parcial, o Vereador Líder do PSOL, encaminhou pela derrubada do Veto. Continuando, o Senhor Presidente esclareceu ao Douto Plenário que, os que votassem, </w:t>
      </w:r>
      <w:r w:rsidR="00C572D6">
        <w:rPr>
          <w:b/>
        </w:rPr>
        <w:t>SIM</w:t>
      </w:r>
      <w:r w:rsidR="00C572D6">
        <w:t xml:space="preserve">, votariam pelo Veto Parcial, os que votassem, </w:t>
      </w:r>
      <w:r w:rsidR="00C572D6">
        <w:rPr>
          <w:b/>
        </w:rPr>
        <w:t>NÃO</w:t>
      </w:r>
      <w:r w:rsidR="00C572D6">
        <w:t xml:space="preserve">, votariam contra o Veto Parcial. A seguir, o Senhor Presidente solicitou ao Vereador Emanuel Rocha que procedeu à chamada nominal dos Senhores Vereadores. Fizeram uso do voto quinze (15) Senhores Edis, votaram, </w:t>
      </w:r>
      <w:r w:rsidR="00C572D6">
        <w:rPr>
          <w:b/>
        </w:rPr>
        <w:t>SIM</w:t>
      </w:r>
      <w:r w:rsidR="00C572D6">
        <w:t xml:space="preserve">, dez (10) Senhores Edis, a saber:  Anderson (Pipico), Casota, Emanuel Rocha, Fabiano Gonçalves, Andrigo de Carvalho, Luiz Carlos Gallo, Marcos Sabino, Paulo Velasco, Renato Cariello e Beto da Pipa. Votaram, </w:t>
      </w:r>
      <w:r w:rsidR="00C572D6">
        <w:rPr>
          <w:b/>
        </w:rPr>
        <w:t>NÃO,</w:t>
      </w:r>
      <w:r w:rsidR="00C572D6">
        <w:t xml:space="preserve"> cinco Senhores Edis, a saber:  Benny Briolly, Daniel Marques, Douglas Gomes, Paulo Eduardo Gomes e Professor Tulio. </w:t>
      </w:r>
      <w:r w:rsidR="00C572D6">
        <w:rPr>
          <w:b/>
        </w:rPr>
        <w:t xml:space="preserve">Mantido Veto Parcial. Projeto de Decreto Legislativo </w:t>
      </w:r>
      <w:r w:rsidR="00C572D6">
        <w:t>nº 231/23 de autoria do Vereador Marcos Sabino; foi lido pelo Senhor Presidente o Parecer favorável da CCJ, discutido pelo Autor e pelo Vereador Fabiano Gonçalves.</w:t>
      </w:r>
      <w:r w:rsidR="00C572D6">
        <w:rPr>
          <w:b/>
        </w:rPr>
        <w:t xml:space="preserve"> Aprovado em Discussão única. Projeto de Decreto Legislativo </w:t>
      </w:r>
      <w:r w:rsidR="00C572D6">
        <w:t>nº 232/23 de autoria do Vereador Marcos Sabino; foi lido pelo Senhor Presidente o Parecer favorável da CCJ, discutido pelo Autor e pelo Vereador Fabiano Gonçalves.</w:t>
      </w:r>
      <w:r w:rsidR="00C572D6">
        <w:rPr>
          <w:b/>
        </w:rPr>
        <w:t xml:space="preserve"> Aprovado em Discussão única. Projeto de Decreto Legislativo </w:t>
      </w:r>
      <w:r w:rsidR="00C572D6">
        <w:t>nº 233/23 de autoria do Vereador Marcos Sabino; foi lido pelo Senhor Presidente o Parecer favorável da CCJ, discutido pelo Autor e pelos Vereadores Fabiano Gonçalves, Paulo Eduardo Gomes, Professor Tulio, Anderson (Pipico).</w:t>
      </w:r>
      <w:r w:rsidR="00C572D6">
        <w:rPr>
          <w:b/>
        </w:rPr>
        <w:t xml:space="preserve"> Aprovado em Discussão única. </w:t>
      </w:r>
      <w:r w:rsidR="00C572D6">
        <w:t xml:space="preserve">Com voto contrário do Vereador Douglas Gomes. </w:t>
      </w:r>
      <w:r w:rsidR="00C572D6">
        <w:rPr>
          <w:b/>
        </w:rPr>
        <w:t>Projeto de Lei</w:t>
      </w:r>
      <w:r w:rsidR="00C572D6">
        <w:t xml:space="preserve"> nº 225/23, oriundo da </w:t>
      </w:r>
      <w:r w:rsidR="00C572D6">
        <w:rPr>
          <w:b/>
        </w:rPr>
        <w:t>Mensagem Executiva</w:t>
      </w:r>
      <w:r w:rsidR="00C572D6">
        <w:t xml:space="preserve"> nº 027/23. Dando início à votação, o Senhor Presidente fez a leitura dos Pareceres favoráveis da Comissões pertinentes à Matéria, discutido pelos Vereadores Daniel Marques, Fabiano Gonçalves, Paulo Eduardo Gomes e Beto da Pipa. A seguir, o Senhor Presidente convidou os Vereadores Casota e Renato Cariello para escrutinadores da votação. Neste momento, o Vereador Andrigo de Carvalho, Líder do Governo encaminhou pelo voto, SIM, pela aprovação da Matéria. Continuando, o Senhor Presidente esclareceu ao Douto Plenário que, os que votassem, </w:t>
      </w:r>
      <w:r w:rsidR="00C572D6">
        <w:rPr>
          <w:b/>
        </w:rPr>
        <w:t>SIM</w:t>
      </w:r>
      <w:r w:rsidR="00C572D6">
        <w:t xml:space="preserve">, votariam pela aprovação da Matéria, e os que votassem </w:t>
      </w:r>
      <w:r w:rsidR="00C572D6">
        <w:rPr>
          <w:b/>
        </w:rPr>
        <w:t>NÃO</w:t>
      </w:r>
      <w:r w:rsidR="00C572D6">
        <w:t xml:space="preserve">, votariam contra a Matéria. A seguir, o Senhor Presidente convidou o Vereador Emanuel Rocha que procedeu à chamada nominal dos Senhores Vereadores. Fizeram uso do voto dezesseis (16) Senhores Edis, votaram, </w:t>
      </w:r>
      <w:r w:rsidR="00C572D6">
        <w:rPr>
          <w:b/>
        </w:rPr>
        <w:t>SIM</w:t>
      </w:r>
      <w:r w:rsidR="00C572D6">
        <w:t xml:space="preserve">, dezesseis (16) Senhores Edis, a saber:  Anderson (Pipico), Benny Briolly, Casota, Daniel Marques, Douglas Gomes, Emanuel Rocha, Fabiano Gonçalves, Andrigo de Carvalho, Leandro Portugal, Luiz Carlos Gallo, Marcos Sabino, Paulo Eduardo Gomes, Paulo Velasco, Renato Cariello, Beto da Pipa e Professor Tulio. </w:t>
      </w:r>
      <w:r w:rsidR="00C572D6">
        <w:rPr>
          <w:b/>
        </w:rPr>
        <w:t>Aprovado em 1ª Discussão. Projeto de Lei</w:t>
      </w:r>
      <w:r w:rsidR="00C572D6">
        <w:t xml:space="preserve"> nº 249/23, oriundo da </w:t>
      </w:r>
      <w:r w:rsidR="00C572D6">
        <w:rPr>
          <w:b/>
        </w:rPr>
        <w:t>Mensagem Executiva</w:t>
      </w:r>
      <w:r w:rsidR="00C572D6">
        <w:t xml:space="preserve"> nº 032/23. Dando início à votação, o Senhor Presidente fez a leitura dos Pareceres favoráveis da Comissões pertinentes à Matéria, discutido pelos Vereadores Anderson (Pipico), Benny Briolly, Daniel Marques, Douglas Gomes, Fabiano Gonçalves, Paulo Eduardo Gomes e Professor Tulio. A seguir, o Senhor Presidente convidou os Vereadores Casota e Renato Cariello para escrutinadores da votação. Neste momento, o Vereador Andrigo de Carvalho, Líder do Governo encaminhou pelo voto, SIM, pela aprovação da Matéria o Líder do PSOL encaminhou pelo voto, NÃO. Continuando, o Senhor Presidente esclareceu ao Douto Plenário que, os que votassem, </w:t>
      </w:r>
      <w:r w:rsidR="00C572D6">
        <w:rPr>
          <w:b/>
        </w:rPr>
        <w:t>SIM</w:t>
      </w:r>
      <w:r w:rsidR="00C572D6">
        <w:t xml:space="preserve">, votariam pela aprovação da Matéria, e os que votassem </w:t>
      </w:r>
      <w:r w:rsidR="00C572D6">
        <w:rPr>
          <w:b/>
        </w:rPr>
        <w:t>NÃO</w:t>
      </w:r>
      <w:r w:rsidR="00C572D6">
        <w:t xml:space="preserve">, votariam contra a Matéria. A seguir, o Senhor Presidente convidou o Vereador Emanuel Rocha que procedeu à chamada nominal dos Senhores Vereadores. Fizeram uso do voto dezesseis (16) Senhores Edis, votaram, </w:t>
      </w:r>
      <w:r w:rsidR="00C572D6">
        <w:rPr>
          <w:b/>
        </w:rPr>
        <w:t>SIM</w:t>
      </w:r>
      <w:r w:rsidR="00C572D6">
        <w:t>, onze (11) Senhores Edis, a saber:  Anderson (Pipico), Casota, Emanuel Rocha, Fabiano Gonçalves, Andrigo de Carvalho, Leandro Portugal, Luiz Carlos Gallo, Marcos Sabino, Paulo Velasco, Renato Cariello e Beto da Pipa. Votaram,</w:t>
      </w:r>
      <w:r w:rsidR="00C572D6">
        <w:rPr>
          <w:b/>
        </w:rPr>
        <w:t xml:space="preserve"> NÃO, </w:t>
      </w:r>
      <w:r w:rsidR="00C572D6">
        <w:t xml:space="preserve">cinco (05) Senhores Edis, a saber:  Benny Briolly, Daniel Marques, Douglas Gomes e Professor Tulio. </w:t>
      </w:r>
      <w:r w:rsidR="00C572D6">
        <w:rPr>
          <w:b/>
        </w:rPr>
        <w:t>Aprovado em 1ª Discussão. Projeto de Lei</w:t>
      </w:r>
      <w:r w:rsidR="00C572D6">
        <w:t xml:space="preserve"> nº 251/23, oriundo da </w:t>
      </w:r>
      <w:r w:rsidR="00C572D6">
        <w:rPr>
          <w:b/>
        </w:rPr>
        <w:t>Mensagem Executiva</w:t>
      </w:r>
      <w:r w:rsidR="00C572D6">
        <w:t xml:space="preserve"> nº 034/23. Dando início à votação, o Senhor Presidente fez a leitura dos Pareceres favoráveis da Comissões pertinentes à Matéria, discutido pelos Vereadores Benny Briolly, Daniel Marques e Fabiano Gonçalves. A seguir, o Senhor Presidente convidou os Vereadores Beto da Pipa e Renato Cariello para escrutinadores da votação. Neste momento, o Vereador Andrigo de Carvalho, Líder do Governo encaminhou pelo voto, SIM, pela aprovação da Matéria. Continuando, o Senhor Presidente esclareceu ao Douto Plenário que, os que votassem, </w:t>
      </w:r>
      <w:r w:rsidR="00C572D6">
        <w:rPr>
          <w:b/>
        </w:rPr>
        <w:t>SIM</w:t>
      </w:r>
      <w:r w:rsidR="00C572D6">
        <w:t xml:space="preserve">, votariam pela aprovação da Matéria, e os que votassem </w:t>
      </w:r>
      <w:r w:rsidR="00C572D6">
        <w:rPr>
          <w:b/>
        </w:rPr>
        <w:lastRenderedPageBreak/>
        <w:t>NÃO</w:t>
      </w:r>
      <w:r w:rsidR="00C572D6">
        <w:t xml:space="preserve">, votariam contra a Matéria. A seguir, o Senhor Presidente convidou o Vereador Emanuel Rocha que procedeu à chamada nominal dos Senhores Vereadores. Fizeram uso do voto quinze (15) Senhores Edis, votaram, </w:t>
      </w:r>
      <w:r w:rsidR="00C572D6">
        <w:rPr>
          <w:b/>
        </w:rPr>
        <w:t>SIM</w:t>
      </w:r>
      <w:r w:rsidR="00C572D6">
        <w:t xml:space="preserve">, quinze (15) Senhores Edis, a saber:  Anderson (Pipico), Benny Briolly, Casota, Daniel Marques, Douglas Gomes, Emanuel Rocha, Fabiano Gonçalves, Andrigo de Carvalho, Leandro Portugal, Marcos Sabino, Paulo Eduardo Gomes, Paulo Velasco, Renato Cariello, Beto da Pipa e Professor Tulio. </w:t>
      </w:r>
      <w:r w:rsidR="00C572D6">
        <w:rPr>
          <w:b/>
        </w:rPr>
        <w:t>Aprovado em 1ª Discussão. Projeto de Lei</w:t>
      </w:r>
      <w:r w:rsidR="00C572D6">
        <w:t xml:space="preserve"> nº 235/23, oriundo da </w:t>
      </w:r>
      <w:r w:rsidR="00C572D6">
        <w:rPr>
          <w:b/>
        </w:rPr>
        <w:t>Mensagem Executiva</w:t>
      </w:r>
      <w:r w:rsidR="00C572D6">
        <w:t xml:space="preserve"> nº 030/23. Dando início à votação, o Senhor Presidente fez a leitura dos Pareceres favoráveis da Comissões pertinentes à Matéria. A seguir, o Senhor Presidente convidou os Vereadores Beto da Pipa e Casota para escrutinadores da votação. Neste momento, o Vereador Andrigo de Carvalho, Líder do Governo encaminhou pelo voto, SIM, pela aprovação da Matéria. Continuando, o Senhor Presidente esclareceu ao Douto Plenário que, os que votassem, </w:t>
      </w:r>
      <w:r w:rsidR="00C572D6">
        <w:rPr>
          <w:b/>
        </w:rPr>
        <w:t>SIM</w:t>
      </w:r>
      <w:r w:rsidR="00C572D6">
        <w:t xml:space="preserve">, votariam pela aprovação da Matéria, e os que votassem </w:t>
      </w:r>
      <w:r w:rsidR="00C572D6">
        <w:rPr>
          <w:b/>
        </w:rPr>
        <w:t>NÃO</w:t>
      </w:r>
      <w:r w:rsidR="00C572D6">
        <w:t xml:space="preserve">, votariam contra a Matéria. A seguir, o Senhor Presidente convidou o Vereador Emanuel Rocha que procedeu à chamada nominal dos Senhores Vereadores. Fizeram uso do voto quinze (15) Senhores Edis, votaram, </w:t>
      </w:r>
      <w:r w:rsidR="00C572D6">
        <w:rPr>
          <w:b/>
        </w:rPr>
        <w:t>SIM</w:t>
      </w:r>
      <w:r w:rsidR="00C572D6">
        <w:t xml:space="preserve">, quinze (15) Senhores Edis, a saber:  Anderson (Pipico), Benny Briolly, Casota, Daniel Marques, Douglas Gomes, Emanuel Rocha, Fabiano Gonçalves, Andrigo de Carvalho, Leandro Portugal, Marcos Sabino, Paulo Eduardo Gomes, Paulo Velasco, Renato Cariello, Beto da Pipa e Professor Tulio. </w:t>
      </w:r>
      <w:r w:rsidR="00C572D6">
        <w:rPr>
          <w:b/>
        </w:rPr>
        <w:t xml:space="preserve">Aprovado em 2ª Discussão e Redação Final. Projeto de Lei </w:t>
      </w:r>
      <w:r w:rsidR="00C572D6">
        <w:t>nº 194/23 de autoria do Vereador Paulo Eduardo Gomes; foram lidos pelo Senhor Presidente os Pareceres favoráveis da Comissões competentes.</w:t>
      </w:r>
      <w:r w:rsidR="00C572D6">
        <w:rPr>
          <w:b/>
        </w:rPr>
        <w:t xml:space="preserve"> Aprovado em 2ª Discussão e Redação Final. </w:t>
      </w:r>
      <w:r w:rsidR="00C572D6">
        <w:t>Neste momento, o Senhor Presidente prorrogou os trabalhos da Mesa.</w:t>
      </w:r>
      <w:r w:rsidR="00C572D6">
        <w:rPr>
          <w:b/>
        </w:rPr>
        <w:t xml:space="preserve"> </w:t>
      </w:r>
      <w:r w:rsidR="00C572D6">
        <w:rPr>
          <w:rFonts w:ascii="inherit" w:hAnsi="inherit" w:cs="Segoe UI"/>
          <w:b/>
          <w:bdr w:val="none" w:sz="0" w:space="0" w:color="auto" w:frame="1"/>
        </w:rPr>
        <w:t>Pequeno Expediente,</w:t>
      </w:r>
      <w:r w:rsidR="00C572D6">
        <w:rPr>
          <w:rFonts w:ascii="inherit" w:hAnsi="inherit" w:cs="Segoe UI"/>
          <w:bdr w:val="none" w:sz="0" w:space="0" w:color="auto" w:frame="1"/>
        </w:rPr>
        <w:t xml:space="preserve"> nesta tarde-noite, os Edis Fabiano Gonçalves, Douglas Gomes e Professor Túlio apresentaram um conteúdo consistente com pontos importantes e que contou com a intervenção, na forma de aparte, do Edil Paulo Eduardo Gomes. Primeiramente, a informação referente a questão da NitPrev sobre o tempo integral dos servidores aposentados e pensionistas que não estavam recebendo, mas que os da ativa receberam; no entanto, se tratava de uma Lei em vigência, e se havia alguma inconstitucionalidade ou não será o Supremo; a iluminação natalina, uma licitação feita no dia dezessete de novembro;  no dia oito de dezembro, a inauguração das Praças, incluindo o Horto, do Campo São Bento e no dia dez a grande inauguração da árvore em São Francisco, com o show da cantora Elba Ramalho, e esperava-se que essa iluminação natalina pudesse estar presente em todos os lugares desta cidade, para que o fluxo de pessoas e até turistas pudessem apreciá-la; o pedimento de apoio aos operadores de trânsito por se considerar uma operação específica; críticas contundentes à, Audiência Pública da LOA a qual prejudicada por não atender ao objeto principal que era o debate acerca do orçamento da cidade, uma vez que o acordado sobre o Anexo 4º Metas e Prioridades fosse alterado e contido, neste, as cinquenta e duas Emendas à LDO aprovadas, nesta Casa, sancionadas pelo prefeito Axel Grael, e pactuado, não foi cumprido, lamentavelmente; em não havendo esta alteração, as Audiências Públicas dos dias oito e doze estarão suspensas, e o Senhor Presidente e o Prefeito Axel ficarão encarregados de uma solução imediata para tal; sendo que este Poder não poderia ser diminuído da sua relevância; ênfase a importância da Secretária Helen na própria apresentação ou alguém qualificado com entendimento e capacidade para explicar, debater sobre a LOA, e já corrigido à LDO/2024, não se sabia qual será o destino deste Poder Legislativo, jamais votar-se-á numa Lei que estava sendo negligenciada a LDO aprovada, sendo que poderá comprometer as contas do Prefeito Axel Grael o que poderá criar um problema de improbidade administrativa contra este Gestor. Em segundo, mais uma denúncia da Educação: a Escola Municipal Horácio Pacheco ficara sem aula por falta de água, gás,  e o que se respondia a essa e outras reclamações, como também sobre os Edis da Base e o Presidente que votaram contra a convocação do Secretário de Educação Bira Marques, sendo que nem como convidado veio, para que viesse a este Poder e prestasse os devidos esclarecimentos por tantos reveses na Educação, sobretudo na falta de gás; sem contar também os sérios e graves óbices e o caos na Saúde como os Contratos</w:t>
      </w:r>
      <w:r w:rsidR="00C572D6">
        <w:rPr>
          <w:rFonts w:ascii="inherit" w:hAnsi="inherit" w:cs="Segoe UI"/>
          <w:b/>
          <w:bdr w:val="none" w:sz="0" w:space="0" w:color="auto" w:frame="1"/>
        </w:rPr>
        <w:t xml:space="preserve">  </w:t>
      </w:r>
      <w:r w:rsidR="00C572D6">
        <w:rPr>
          <w:rFonts w:ascii="inherit" w:hAnsi="inherit" w:cs="Segoe UI"/>
          <w:bdr w:val="none" w:sz="0" w:space="0" w:color="auto" w:frame="1"/>
        </w:rPr>
        <w:t xml:space="preserve">empenhados, vencidos, anulados, não pagos, pagos (com valores exorbitantes), enfim; menção a Licitação 422/23 lida e comentada respeitante as empresas desclassificadas, haja vista, a empresa Solidez Gestão Predial </w:t>
      </w:r>
      <w:proofErr w:type="spellStart"/>
      <w:r w:rsidR="00C572D6">
        <w:rPr>
          <w:rFonts w:ascii="inherit" w:hAnsi="inherit" w:cs="Segoe UI"/>
          <w:bdr w:val="none" w:sz="0" w:space="0" w:color="auto" w:frame="1"/>
        </w:rPr>
        <w:t>Ltda</w:t>
      </w:r>
      <w:proofErr w:type="spellEnd"/>
      <w:r w:rsidR="00C572D6">
        <w:rPr>
          <w:rFonts w:ascii="inherit" w:hAnsi="inherit" w:cs="Segoe UI"/>
          <w:bdr w:val="none" w:sz="0" w:space="0" w:color="auto" w:frame="1"/>
        </w:rPr>
        <w:t xml:space="preserve">, esses e outros fatores culminando  “nas brincadeiras com os </w:t>
      </w:r>
      <w:r w:rsidR="00C572D6">
        <w:rPr>
          <w:rFonts w:ascii="inherit" w:hAnsi="inherit" w:cs="Segoe UI"/>
          <w:bdr w:val="none" w:sz="0" w:space="0" w:color="auto" w:frame="1"/>
        </w:rPr>
        <w:lastRenderedPageBreak/>
        <w:t>recursos públicos”; a solicitação de um Requerimento de Convocação  para o Senhor Daniel Cortês comparecer a esta Casa, para ser ouvido pelo fato da desclassificação de algumas empresas indevidamente, nove delas; pois, todo processo licitatório, o teor mencionado havia de se comprovar com documentos; em havendo algum tipo de impedimento para esta convocação, haverá a Representação  no Ministério Público, sobre.</w:t>
      </w:r>
      <w:r w:rsidR="00C572D6">
        <w:rPr>
          <w:rFonts w:ascii="inherit" w:hAnsi="inherit"/>
        </w:rPr>
        <w:t xml:space="preserve"> Em terceiro e último, reiterou-se a ação  sofrida pelo Edil Professor Túlio, por intervir na atual conjuntura concernente as denúncias e queixas sobre a Educação, e ainda o impedimento deste Edil que cumprira o seu papel de Legislador e acima de tudo de fiscalizador do Executivo, e do Sepe de adentrar à Fundação Municipal de Educação, para as explicações necessárias aos pais acerca das matrículas, uma vez que estes pais receberam como resposta que em janeiro haverá outra lista, a repescagem; ainda o convite por Ofício ao Secretário de Educação Bira Marques para estar na Audiência Pública, sexta-feira dia oito, neste plenário, com o escopo de prestar aclaramentos, principalmente, sobre a falta de climatização nas escolas. A complementar: a reiteração de três escolas que continuavam sem alimentação: </w:t>
      </w:r>
      <w:proofErr w:type="spellStart"/>
      <w:r w:rsidR="00C572D6">
        <w:rPr>
          <w:rFonts w:ascii="inherit" w:hAnsi="inherit"/>
        </w:rPr>
        <w:t>Felisberta</w:t>
      </w:r>
      <w:proofErr w:type="spellEnd"/>
      <w:r w:rsidR="00C572D6">
        <w:rPr>
          <w:rFonts w:ascii="inherit" w:hAnsi="inherit"/>
        </w:rPr>
        <w:t xml:space="preserve"> de Carvalho, Alberto Torres e Sebastiana Garcia Pinho. </w:t>
      </w:r>
      <w:r w:rsidR="00C572D6">
        <w:t xml:space="preserve">Registrou-se esta Ata, no seu inteiro teor, oficialmente. Não havendo mais </w:t>
      </w:r>
      <w:r w:rsidR="00B4335C">
        <w:t xml:space="preserve">oradores </w:t>
      </w:r>
      <w:proofErr w:type="gramStart"/>
      <w:r w:rsidR="00B4335C">
        <w:t xml:space="preserve">inscritos, </w:t>
      </w:r>
      <w:r w:rsidR="00C572D6">
        <w:t xml:space="preserve"> o</w:t>
      </w:r>
      <w:proofErr w:type="gramEnd"/>
      <w:r w:rsidR="00C572D6">
        <w:t xml:space="preserve"> Senhor Presidente encerrou à presente reunião, às dezenove horas e vinte minutos, marcando à próxima reunião para o dia seis de</w:t>
      </w:r>
      <w:r w:rsidR="00B4335C">
        <w:t xml:space="preserve"> dezembro do </w:t>
      </w:r>
      <w:r w:rsidR="00C572D6">
        <w:t xml:space="preserve">corrente. De acordo com o que se estabelece o Regimento Interno foi lavrada esta Ata por                                               Redatora   chefe do Serviço de Atas, a qual depois de lida e aprovada vai assinada pelos membros da Mesa.                       </w:t>
      </w:r>
    </w:p>
    <w:p w:rsidR="00C572D6" w:rsidRDefault="00C572D6" w:rsidP="00C572D6">
      <w:pPr>
        <w:tabs>
          <w:tab w:val="left" w:pos="5565"/>
        </w:tabs>
        <w:ind w:right="-882"/>
      </w:pPr>
      <w:r>
        <w:t xml:space="preserve">                                                    ________________________</w:t>
      </w:r>
    </w:p>
    <w:p w:rsidR="00C572D6" w:rsidRDefault="00C572D6" w:rsidP="00C572D6">
      <w:pPr>
        <w:tabs>
          <w:tab w:val="left" w:pos="5565"/>
        </w:tabs>
        <w:ind w:right="-882"/>
      </w:pPr>
      <w:r>
        <w:t xml:space="preserve">                                                                    Presidente                                                                                   </w:t>
      </w:r>
    </w:p>
    <w:p w:rsidR="00C572D6" w:rsidRDefault="00C572D6" w:rsidP="00C572D6">
      <w:pPr>
        <w:tabs>
          <w:tab w:val="left" w:pos="5565"/>
        </w:tabs>
        <w:ind w:right="-882"/>
      </w:pPr>
      <w:r>
        <w:t xml:space="preserve">  ________________________                                                 ______________________                             </w:t>
      </w:r>
    </w:p>
    <w:p w:rsidR="00C572D6" w:rsidRDefault="00C572D6" w:rsidP="00C572D6">
      <w:r>
        <w:t xml:space="preserve">           1º Secretário                                                                              2º Secretário </w:t>
      </w:r>
    </w:p>
    <w:p w:rsidR="00C572D6" w:rsidRDefault="00C572D6" w:rsidP="00C572D6"/>
    <w:p w:rsidR="00C572D6" w:rsidRDefault="00C572D6" w:rsidP="00C572D6"/>
    <w:p w:rsidR="00C572D6" w:rsidRDefault="00C572D6" w:rsidP="00C572D6"/>
    <w:p w:rsidR="006A2090" w:rsidRDefault="006A2090"/>
    <w:sectPr w:rsidR="006A209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F0F" w:rsidRDefault="00400F0F">
      <w:r>
        <w:separator/>
      </w:r>
    </w:p>
  </w:endnote>
  <w:endnote w:type="continuationSeparator" w:id="0">
    <w:p w:rsidR="00400F0F" w:rsidRDefault="0040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antGarde Bk BT">
    <w:altName w:val="Arial Narrow"/>
    <w:panose1 w:val="00000000000000000000"/>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F0F" w:rsidRDefault="00400F0F">
      <w:r>
        <w:separator/>
      </w:r>
    </w:p>
  </w:footnote>
  <w:footnote w:type="continuationSeparator" w:id="0">
    <w:p w:rsidR="00400F0F" w:rsidRDefault="00400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49B" w:rsidRDefault="007E5CC1">
    <w:pPr>
      <w:pStyle w:val="Cabealho"/>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248"/>
    <w:rsid w:val="000221D5"/>
    <w:rsid w:val="000546DE"/>
    <w:rsid w:val="000572E2"/>
    <w:rsid w:val="00060340"/>
    <w:rsid w:val="000C5037"/>
    <w:rsid w:val="00113A39"/>
    <w:rsid w:val="00117CFA"/>
    <w:rsid w:val="00122C55"/>
    <w:rsid w:val="00132774"/>
    <w:rsid w:val="001340AC"/>
    <w:rsid w:val="001559C6"/>
    <w:rsid w:val="001A7B81"/>
    <w:rsid w:val="001B1947"/>
    <w:rsid w:val="001E6E50"/>
    <w:rsid w:val="00206D75"/>
    <w:rsid w:val="002323A1"/>
    <w:rsid w:val="00257945"/>
    <w:rsid w:val="00283EBF"/>
    <w:rsid w:val="002A2248"/>
    <w:rsid w:val="002C57C7"/>
    <w:rsid w:val="002E53BE"/>
    <w:rsid w:val="002F599F"/>
    <w:rsid w:val="002F6F9A"/>
    <w:rsid w:val="00341EB4"/>
    <w:rsid w:val="00390D96"/>
    <w:rsid w:val="003B19F3"/>
    <w:rsid w:val="003B6B42"/>
    <w:rsid w:val="00400F0F"/>
    <w:rsid w:val="0043528E"/>
    <w:rsid w:val="004520A0"/>
    <w:rsid w:val="004535FF"/>
    <w:rsid w:val="00456523"/>
    <w:rsid w:val="004847FF"/>
    <w:rsid w:val="005004AB"/>
    <w:rsid w:val="00507072"/>
    <w:rsid w:val="005213DF"/>
    <w:rsid w:val="00523A93"/>
    <w:rsid w:val="005D6DB2"/>
    <w:rsid w:val="00604FD4"/>
    <w:rsid w:val="006518D5"/>
    <w:rsid w:val="00657700"/>
    <w:rsid w:val="00672BC4"/>
    <w:rsid w:val="006951DC"/>
    <w:rsid w:val="006A2090"/>
    <w:rsid w:val="006B2439"/>
    <w:rsid w:val="006C404B"/>
    <w:rsid w:val="006C731B"/>
    <w:rsid w:val="00707164"/>
    <w:rsid w:val="00725B64"/>
    <w:rsid w:val="00766722"/>
    <w:rsid w:val="007A2E97"/>
    <w:rsid w:val="007C3576"/>
    <w:rsid w:val="007E5CC1"/>
    <w:rsid w:val="00803578"/>
    <w:rsid w:val="00812F7E"/>
    <w:rsid w:val="008445AA"/>
    <w:rsid w:val="00860106"/>
    <w:rsid w:val="008616D3"/>
    <w:rsid w:val="00890CBE"/>
    <w:rsid w:val="008B42FC"/>
    <w:rsid w:val="008C55C1"/>
    <w:rsid w:val="008D2132"/>
    <w:rsid w:val="00903FE2"/>
    <w:rsid w:val="00916D88"/>
    <w:rsid w:val="0092683B"/>
    <w:rsid w:val="00941006"/>
    <w:rsid w:val="009F7F93"/>
    <w:rsid w:val="00A72AD1"/>
    <w:rsid w:val="00AA3229"/>
    <w:rsid w:val="00AD7583"/>
    <w:rsid w:val="00AF0335"/>
    <w:rsid w:val="00B10037"/>
    <w:rsid w:val="00B4335C"/>
    <w:rsid w:val="00B56F5C"/>
    <w:rsid w:val="00B66A24"/>
    <w:rsid w:val="00B73AA8"/>
    <w:rsid w:val="00BF332E"/>
    <w:rsid w:val="00C108FD"/>
    <w:rsid w:val="00C21F30"/>
    <w:rsid w:val="00C572D6"/>
    <w:rsid w:val="00CB383E"/>
    <w:rsid w:val="00CC2582"/>
    <w:rsid w:val="00CE40AA"/>
    <w:rsid w:val="00D1018F"/>
    <w:rsid w:val="00D226B1"/>
    <w:rsid w:val="00D22D03"/>
    <w:rsid w:val="00D255EB"/>
    <w:rsid w:val="00E436E2"/>
    <w:rsid w:val="00E55203"/>
    <w:rsid w:val="00ED2C77"/>
    <w:rsid w:val="00F00722"/>
    <w:rsid w:val="00F10D2D"/>
    <w:rsid w:val="00F6608B"/>
    <w:rsid w:val="00F849B9"/>
    <w:rsid w:val="00FD750E"/>
    <w:rsid w:val="00FE119B"/>
    <w:rsid w:val="00FF7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90F26-6E78-4CDC-A309-E617E8F0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3A1"/>
    <w:pPr>
      <w:spacing w:after="0" w:line="240" w:lineRule="auto"/>
      <w:ind w:right="-522"/>
      <w:jc w:val="both"/>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nhideWhenUsed/>
    <w:qFormat/>
    <w:rsid w:val="002323A1"/>
    <w:pPr>
      <w:keepNext/>
      <w:outlineLvl w:val="1"/>
    </w:pPr>
    <w:rPr>
      <w:rFonts w:eastAsia="Arial Unicode MS"/>
      <w:b/>
      <w:sz w:val="28"/>
      <w:szCs w:val="20"/>
    </w:rPr>
  </w:style>
  <w:style w:type="paragraph" w:styleId="Ttulo3">
    <w:name w:val="heading 3"/>
    <w:basedOn w:val="Normal"/>
    <w:next w:val="Normal"/>
    <w:link w:val="Ttulo3Char"/>
    <w:unhideWhenUsed/>
    <w:qFormat/>
    <w:rsid w:val="002323A1"/>
    <w:pPr>
      <w:keepNext/>
      <w:outlineLvl w:val="2"/>
    </w:pPr>
    <w:rPr>
      <w:rFonts w:ascii="AvantGarde Bk BT" w:eastAsia="Arial Unicode MS" w:hAnsi="AvantGarde Bk BT"/>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323A1"/>
    <w:rPr>
      <w:rFonts w:ascii="Times New Roman" w:eastAsia="Arial Unicode MS" w:hAnsi="Times New Roman" w:cs="Times New Roman"/>
      <w:b/>
      <w:sz w:val="28"/>
      <w:szCs w:val="20"/>
      <w:lang w:eastAsia="pt-BR"/>
    </w:rPr>
  </w:style>
  <w:style w:type="character" w:customStyle="1" w:styleId="Ttulo3Char">
    <w:name w:val="Título 3 Char"/>
    <w:basedOn w:val="Fontepargpadro"/>
    <w:link w:val="Ttulo3"/>
    <w:rsid w:val="002323A1"/>
    <w:rPr>
      <w:rFonts w:ascii="AvantGarde Bk BT" w:eastAsia="Arial Unicode MS" w:hAnsi="AvantGarde Bk BT" w:cs="Times New Roman"/>
      <w:sz w:val="24"/>
      <w:szCs w:val="20"/>
      <w:lang w:eastAsia="pt-BR"/>
    </w:rPr>
  </w:style>
  <w:style w:type="paragraph" w:styleId="Legenda">
    <w:name w:val="caption"/>
    <w:basedOn w:val="Normal"/>
    <w:next w:val="Normal"/>
    <w:semiHidden/>
    <w:unhideWhenUsed/>
    <w:qFormat/>
    <w:rsid w:val="002323A1"/>
    <w:rPr>
      <w:b/>
      <w:sz w:val="18"/>
      <w:szCs w:val="20"/>
    </w:rPr>
  </w:style>
  <w:style w:type="paragraph" w:styleId="Recuodecorpodetexto">
    <w:name w:val="Body Text Indent"/>
    <w:basedOn w:val="Normal"/>
    <w:link w:val="RecuodecorpodetextoChar"/>
    <w:semiHidden/>
    <w:unhideWhenUsed/>
    <w:rsid w:val="002323A1"/>
    <w:pPr>
      <w:ind w:left="4860"/>
    </w:pPr>
  </w:style>
  <w:style w:type="character" w:customStyle="1" w:styleId="RecuodecorpodetextoChar">
    <w:name w:val="Recuo de corpo de texto Char"/>
    <w:basedOn w:val="Fontepargpadro"/>
    <w:link w:val="Recuodecorpodetexto"/>
    <w:semiHidden/>
    <w:rsid w:val="002323A1"/>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323A1"/>
    <w:pPr>
      <w:tabs>
        <w:tab w:val="center" w:pos="4252"/>
        <w:tab w:val="right" w:pos="8504"/>
      </w:tabs>
    </w:pPr>
  </w:style>
  <w:style w:type="character" w:customStyle="1" w:styleId="CabealhoChar">
    <w:name w:val="Cabeçalho Char"/>
    <w:basedOn w:val="Fontepargpadro"/>
    <w:link w:val="Cabealho"/>
    <w:uiPriority w:val="99"/>
    <w:rsid w:val="002323A1"/>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21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4</Pages>
  <Words>2424</Words>
  <Characters>13092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68</cp:revision>
  <dcterms:created xsi:type="dcterms:W3CDTF">2023-11-22T13:34:00Z</dcterms:created>
  <dcterms:modified xsi:type="dcterms:W3CDTF">2023-12-06T17:01:00Z</dcterms:modified>
</cp:coreProperties>
</file>