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11/03/2025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B077D4" w:rsidRDefault="00B077D4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4876DC" w:rsidRPr="00AB162C" w:rsidRDefault="004876DC" w:rsidP="004876D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876DC" w:rsidRPr="00AB328C" w:rsidRDefault="004876DC" w:rsidP="004876D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876DC">
        <w:rPr>
          <w:rFonts w:ascii="Ebrima" w:hAnsi="Ebrima" w:cs="Arial"/>
          <w:color w:val="000000"/>
          <w:sz w:val="22"/>
          <w:szCs w:val="22"/>
        </w:rPr>
        <w:t>CONCEDE MEDALHA ZILDA ARNS, A DESEMBARGADORA DO TRIBUNAL DE JUSTIÇA DO ESTADO DO RIO DE JANEIRO, SRA. SUELY LOPES MAGALHÃES.</w:t>
      </w:r>
    </w:p>
    <w:p w:rsidR="004876DC" w:rsidRDefault="004876DC" w:rsidP="004876D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4876DC" w:rsidRDefault="004876D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284103" w:rsidRDefault="00284103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84103" w:rsidRPr="00AB162C" w:rsidRDefault="00284103" w:rsidP="0028410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241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284103" w:rsidRPr="00E1160E" w:rsidRDefault="00284103" w:rsidP="0028410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84103">
        <w:rPr>
          <w:rFonts w:ascii="Ebrima" w:hAnsi="Ebrima" w:cs="Arial"/>
          <w:color w:val="000000"/>
          <w:sz w:val="22"/>
          <w:szCs w:val="22"/>
        </w:rPr>
        <w:t>ALTERA A LEI MUNICIPAL N. 3.182, DE 18 DE DEZEMBRO DE 2015, QUE “DISPÕE SOBRE A CRIAÇÃO E A REGULAMENTAÇÃO DO SISTEMA MUNICIPAL DE CULTURA DE NITERÓI - SMCN, SEUS PRINCÍPIOS, OBJETIVOS, ESTRUTURA, ORGANIZAÇÃO, GESTÃO, INTER-RELAÇÕES ENTRE OS SEUS COMPONENTES, RECURSOS HUMANOS, FINANCIAMENTO E DÁ OUTRAS PROVIDÊNCIAS</w:t>
      </w:r>
      <w:proofErr w:type="gramStart"/>
      <w:r w:rsidRPr="00284103">
        <w:rPr>
          <w:rFonts w:ascii="Ebrima" w:hAnsi="Ebrima" w:cs="Arial"/>
          <w:color w:val="000000"/>
          <w:sz w:val="22"/>
          <w:szCs w:val="22"/>
        </w:rPr>
        <w:t>”</w:t>
      </w:r>
      <w:proofErr w:type="gramEnd"/>
    </w:p>
    <w:p w:rsidR="00284103" w:rsidRDefault="00284103" w:rsidP="0028410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026/2024</w:t>
      </w:r>
    </w:p>
    <w:p w:rsidR="00BD592A" w:rsidRDefault="00BD592A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96D57" w:rsidRPr="00AB162C" w:rsidRDefault="00F96D57" w:rsidP="00F96D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96D57" w:rsidRPr="00AB328C" w:rsidRDefault="00F96D57" w:rsidP="00F96D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96D57">
        <w:rPr>
          <w:rFonts w:ascii="Ebrima" w:hAnsi="Ebrima" w:cs="Arial"/>
          <w:color w:val="000000"/>
          <w:sz w:val="22"/>
          <w:szCs w:val="22"/>
        </w:rPr>
        <w:t>ALTERA A LEI Nº 1.212, DE 21 DE SETEMBRO DE 1993, QUE INSTITUI O CÓDIGO DE LIMPEZA URBANA DO MUNICÍPIO DE NITERÓI.</w:t>
      </w:r>
    </w:p>
    <w:p w:rsidR="00F96D57" w:rsidRDefault="00F96D57" w:rsidP="00F96D5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96D57" w:rsidRDefault="00F96D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F96D57" w:rsidRPr="00AB162C" w:rsidRDefault="00F96D57" w:rsidP="00F96D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96D57" w:rsidRPr="00AB328C" w:rsidRDefault="00F96D57" w:rsidP="00F96D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96D57">
        <w:rPr>
          <w:rFonts w:ascii="Ebrima" w:hAnsi="Ebrima" w:cs="Arial"/>
          <w:color w:val="000000"/>
          <w:sz w:val="22"/>
          <w:szCs w:val="22"/>
        </w:rPr>
        <w:t>DISPÕE SOBRE AS OBRIGAÇÕES RELATIVAS À DISTRIBUIÇÃO DE SENHAS EM BRAILLE NAS AGÊNCIAS BANCÁRIAS PARA USUÁRIOS COM DEFICIÊNCIA VISUAL NO MUNICÍPIO DE NITERÓI</w:t>
      </w:r>
    </w:p>
    <w:p w:rsidR="00F96D57" w:rsidRDefault="00F96D57" w:rsidP="00F96D5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FAEL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F96D57" w:rsidRDefault="00F96D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INSTITUI O “PROGRAMA BOLSA-ATLETA” NO ÂMBITO DO MUNICÍPIO DE NITERÓI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004/2025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E1160E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DISPÕE SOBRE O PROGRAMA ALUGUEL UNIVERSITÁRIO NO ÂMBITO DO MUNICÍPIO DE NITERÓI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006/2025</w:t>
      </w:r>
    </w:p>
    <w:p w:rsidR="00BE4F10" w:rsidRDefault="00BE4F10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E1160E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ALTERA AS DISPOSIÇÕES DA LEI 3.622, DE 30 DE JULHO DE 2021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007/2025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PERMITE A UTILIZAÇÃO DE IMÓVEL PÚBLICO MUNICIPAL COMO OFERTA DE GARANTIA PARA CONSTRUÇÃO DE HABITAÇÃO DE INTERESSE SOCIAL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008/2025</w:t>
      </w:r>
    </w:p>
    <w:p w:rsidR="004876DC" w:rsidRDefault="004876DC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DISPÕE SOBRE AS DIRETRIZES PARA A UTILIZAÇÃO DE VIAS, SUBSOLO E ESPAÇO AÉREO POR CONCESSIONÁRIAS DE SERVIÇOS PÚBLICOS E DEMAIS PESSOAS JURÍDICAS.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009/2025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ESTABELECE DEDUÇÃO NO VALOR DO IMPOSTO SOBRE A PROPRIEDADE PREDIAL E TERRITORIAL URBANA – IPTU RELATIVO AOS CONTRIBUINTES ADIMPLENTES COM O PAGAMENTO DO TRIBUTO.</w:t>
      </w:r>
    </w:p>
    <w:p w:rsidR="00E1160E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010/2025</w:t>
      </w:r>
      <w:r w:rsidRPr="00E1160E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876DC" w:rsidRDefault="004876DC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INSTITUI A POLÍTICA MUNICIPAL DE ACOLHIMENTO HUMANIZADO E ASSISTÊNCIA INTEGRAL A PESSOAS EM USO ABUSIVO DE ALCÓOL E/OU OUTRAS DROGAS E/OU TRANSTORNOS MENTAIS EM NITERÓI, BEM COMO ESTABELECE DIRETRIZES PARA A ASSISTÊNCIA À POPULAÇÃO EM SITUAÇÃO DE RUA.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011/2025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9C69D6" w:rsidRDefault="009C69D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FICA O PODER EXECUTIVO AUTORIZADO A ABRIR CRÉDITO ESPECIAL NO VALOR TOTAL DE R$ 20.000.000,00 (VINTE MILHÕES E ZERO CENTAVOS) PARA A AÇÃO 6600 - SUBSÍDIO PARA INTEGRAÇÃO TARIFÁRIA DO TRANSPORTE PÚBLICO.</w:t>
      </w:r>
    </w:p>
    <w:p w:rsidR="00E1160E" w:rsidRPr="00545118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012/2025</w:t>
      </w:r>
    </w:p>
    <w:sectPr w:rsidR="00E1160E" w:rsidRPr="0054511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57" w:rsidRDefault="00F96D57">
      <w:r>
        <w:separator/>
      </w:r>
    </w:p>
  </w:endnote>
  <w:endnote w:type="continuationSeparator" w:id="0">
    <w:p w:rsidR="00F96D57" w:rsidRDefault="00F9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57" w:rsidRDefault="00F96D57">
      <w:r>
        <w:separator/>
      </w:r>
    </w:p>
  </w:footnote>
  <w:footnote w:type="continuationSeparator" w:id="0">
    <w:p w:rsidR="00F96D57" w:rsidRDefault="00F9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96D57" w:rsidRDefault="00F96D57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7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B897-375A-418F-8451-42443BBE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5</cp:revision>
  <cp:lastPrinted>2025-03-10T20:23:00Z</cp:lastPrinted>
  <dcterms:created xsi:type="dcterms:W3CDTF">2025-03-10T20:07:00Z</dcterms:created>
  <dcterms:modified xsi:type="dcterms:W3CDTF">2025-03-10T21:20:00Z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