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E3" w:rsidRDefault="00745185" w:rsidP="00E37F31">
      <w:pPr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</w:t>
      </w:r>
      <w:r w:rsidR="00CB385B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9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05247" w:rsidRPr="00A25AC5" w:rsidRDefault="00B717E3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EXTRORDINÁRIA)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717E3" w:rsidRDefault="00B717E3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B717E3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AF6950"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="00AF6950"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5D4021" w:rsidRDefault="005D4021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717E3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</w:t>
      </w:r>
      <w:r w:rsidR="00B80548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43</w:t>
      </w:r>
      <w:r w:rsidR="00DC4CBC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– APROVADO EM DISCUSSÃO ÚNICA </w:t>
      </w:r>
      <w:r w:rsidRPr="00B717E3">
        <w:rPr>
          <w:rFonts w:ascii="Ebrima" w:hAnsi="Ebrima" w:cs="Arial"/>
          <w:b/>
          <w:color w:val="000000"/>
          <w:sz w:val="22"/>
          <w:szCs w:val="22"/>
        </w:rPr>
        <w:t>COM 16 VOTOS FAVORÁVEIS, VOTO CONTRÁRIO DO VEREADOR DOUGLAS GOMES E ABSTENÇÃO DO VEREADOR PROFESSOR TULIO.</w:t>
      </w:r>
    </w:p>
    <w:p w:rsidR="00B80548" w:rsidRPr="00CB385B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717E3" w:rsidRPr="00B717E3">
        <w:rPr>
          <w:rFonts w:ascii="Ebrima" w:hAnsi="Ebrima" w:cs="Arial"/>
          <w:color w:val="000000"/>
          <w:sz w:val="22"/>
          <w:szCs w:val="22"/>
        </w:rPr>
        <w:t>APROVA AS CONTAS ANUAIS DO EXERCÍCIO FINANCEIRO DE 2022 DO PODER EXECUTIVO MUNICIPAL.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B717E3">
        <w:rPr>
          <w:rFonts w:ascii="Ebrima" w:hAnsi="Ebrima" w:cs="Arial"/>
          <w:b/>
          <w:color w:val="000000"/>
          <w:sz w:val="22"/>
          <w:szCs w:val="22"/>
        </w:rPr>
        <w:t>COMISSÃO DE FISCALIZAÇÃO FINANCEIRA, CONTROLE E ORÇAMENTO - CFFCO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DE1E8E" w:rsidRDefault="00DE1E8E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sectPr w:rsidR="00DE1E8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21" w:rsidRDefault="005D4021">
      <w:r>
        <w:separator/>
      </w:r>
    </w:p>
  </w:endnote>
  <w:endnote w:type="continuationSeparator" w:id="0">
    <w:p w:rsidR="005D4021" w:rsidRDefault="005D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21" w:rsidRDefault="005D4021">
      <w:r>
        <w:separator/>
      </w:r>
    </w:p>
  </w:footnote>
  <w:footnote w:type="continuationSeparator" w:id="0">
    <w:p w:rsidR="005D4021" w:rsidRDefault="005D4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21" w:rsidRDefault="005D40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5D4021" w:rsidRDefault="005D402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21" w:rsidRDefault="005D4021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021" w:rsidRPr="00D300CD" w:rsidRDefault="005D402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5D4021" w:rsidRPr="00D300CD" w:rsidRDefault="005D402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E394-5017-4D68-B87A-CF092B28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3</cp:revision>
  <cp:lastPrinted>2023-11-27T19:52:00Z</cp:lastPrinted>
  <dcterms:created xsi:type="dcterms:W3CDTF">2023-11-29T22:02:00Z</dcterms:created>
  <dcterms:modified xsi:type="dcterms:W3CDTF">2023-11-29T22:06:00Z</dcterms:modified>
</cp:coreProperties>
</file>