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02103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31/07/2024</w:t>
      </w:r>
    </w:p>
    <w:p w:rsidR="006156E6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02103E" w:rsidRDefault="0002103E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C2C25" w:rsidRDefault="001C2C25" w:rsidP="001C2C25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9A3CB5">
        <w:rPr>
          <w:rFonts w:ascii="Ebrima" w:hAnsi="Ebrima" w:cs="Arial"/>
          <w:b/>
          <w:color w:val="000000"/>
          <w:sz w:val="22"/>
          <w:szCs w:val="22"/>
        </w:rPr>
        <w:t>196</w:t>
      </w:r>
      <w:r>
        <w:rPr>
          <w:rFonts w:ascii="Ebrima" w:hAnsi="Ebrima" w:cs="Arial"/>
          <w:b/>
          <w:color w:val="000000"/>
          <w:sz w:val="22"/>
          <w:szCs w:val="22"/>
        </w:rPr>
        <w:t>/2024</w:t>
      </w:r>
      <w:r w:rsidR="002E3512">
        <w:rPr>
          <w:rFonts w:ascii="Ebrima" w:hAnsi="Ebrima" w:cs="Arial"/>
          <w:b/>
          <w:color w:val="000000"/>
          <w:sz w:val="22"/>
          <w:szCs w:val="22"/>
        </w:rPr>
        <w:t xml:space="preserve"> – APROVADO EM DISCUSSÃO ÚNICA</w:t>
      </w:r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E10D9C" w:rsidRPr="00E10D9C">
        <w:rPr>
          <w:rFonts w:ascii="Ebrima" w:hAnsi="Ebrima" w:cs="Arial"/>
          <w:color w:val="000000"/>
          <w:sz w:val="22"/>
          <w:szCs w:val="22"/>
        </w:rPr>
        <w:t>CONCEDE O TÍTULO DE CIDADÃO NITEROIENSE A ILUSTRE E HONRADA SENHORA FELICIA CLÉLIA FORLENZA DE SOUZA, MESTRA DA ORDEM DO ARARAT, DA SOCIEDADE BRASILEIRA DE EUBIOSE.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E10D9C">
        <w:rPr>
          <w:rFonts w:ascii="Ebrima" w:hAnsi="Ebrima" w:cs="Arial"/>
          <w:b/>
          <w:color w:val="000000"/>
          <w:sz w:val="22"/>
          <w:szCs w:val="22"/>
        </w:rPr>
        <w:t>PAULO EDUARDO GOMES</w:t>
      </w:r>
    </w:p>
    <w:p w:rsidR="001C2C25" w:rsidRDefault="001C2C2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BF3A93" w:rsidRDefault="00BF3A93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120/2024 </w:t>
      </w:r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D129D4" w:rsidRPr="00D129D4">
        <w:rPr>
          <w:rFonts w:ascii="Ebrima" w:hAnsi="Ebrima" w:cs="Arial"/>
          <w:color w:val="000000"/>
          <w:sz w:val="22"/>
          <w:szCs w:val="22"/>
        </w:rPr>
        <w:t>DISPÕE SOBRE A POLÍTICA DE ATENÇÃO INTEGRAL À SAÚDE DAS PESSOAS COM DOENÇAS RARAS NO MUNICÍPIO, O PROGRAMA MUNICIPAL DE APOIO ÀS PESSOAS COM DOENÇAS RARAS E SEUS FAMILIARES, E A CRIAÇÃO DO CENTRO DE REFERÊNCIA EM DOENÇAS RARAS E DÁ OUTRAS PROVIDÊNCIAS.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129D4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E22E2C" w:rsidRDefault="00E22E2C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02103E" w:rsidRDefault="0002103E" w:rsidP="0002103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170/2024 </w:t>
      </w:r>
      <w:r w:rsidR="002E3512">
        <w:rPr>
          <w:rFonts w:ascii="Ebrima" w:hAnsi="Ebrima" w:cs="Arial"/>
          <w:b/>
          <w:color w:val="000000"/>
          <w:sz w:val="22"/>
          <w:szCs w:val="22"/>
        </w:rPr>
        <w:t xml:space="preserve">– </w:t>
      </w:r>
      <w:r w:rsidR="002E3512" w:rsidRPr="002E3512">
        <w:rPr>
          <w:rFonts w:ascii="Ebrima" w:hAnsi="Ebrima" w:cs="Arial"/>
          <w:b/>
          <w:color w:val="000000"/>
          <w:sz w:val="22"/>
          <w:szCs w:val="22"/>
        </w:rPr>
        <w:t>APROVADO EM 1ª DISCUSSÃO,  COM 09 VOTOS FAVORÁVEIS,  VOTO CONTRÁRIO DOS VEREADORES DANIEL MARQUES, DOUGLAS E PAULO EDUARDO GOMES E ABSTENÇÃO DOS VEREADORES BENNY BRIOLLY E PROFESSOR TULIO.</w:t>
      </w:r>
    </w:p>
    <w:p w:rsidR="0002103E" w:rsidRPr="0049242A" w:rsidRDefault="0002103E" w:rsidP="0002103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F1126">
        <w:rPr>
          <w:rFonts w:ascii="Ebrima" w:hAnsi="Ebrima" w:cs="Arial"/>
          <w:color w:val="000000"/>
          <w:sz w:val="22"/>
          <w:szCs w:val="22"/>
        </w:rPr>
        <w:t>AUTORIZA O PODER EXECUTIVO A CONTRATAR OPERAÇÃO DE CRÉDITO COM A CAIXA ECONÔMICA FEDERAL, COM A GARANTIA DA UNIÃO E DÁ OUTRAS PROVIDÊNCIAS.</w:t>
      </w:r>
    </w:p>
    <w:p w:rsidR="0002103E" w:rsidRDefault="0002103E" w:rsidP="0002103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015/2024</w:t>
      </w:r>
    </w:p>
    <w:p w:rsidR="0002103E" w:rsidRDefault="0002103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494FB7" w:rsidRDefault="00494FB7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224220" w:rsidRDefault="00224220" w:rsidP="0022422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172/2023 </w:t>
      </w:r>
    </w:p>
    <w:p w:rsidR="00224220" w:rsidRPr="006948E0" w:rsidRDefault="00224220" w:rsidP="0022422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24220">
        <w:rPr>
          <w:rFonts w:ascii="Ebrima" w:hAnsi="Ebrima" w:cs="Arial"/>
          <w:color w:val="000000"/>
          <w:sz w:val="22"/>
          <w:szCs w:val="22"/>
        </w:rPr>
        <w:t>ASSEGURA ÀS CRIANÇAS E AOS ADOLESCENTES CUJOS RESPONSÁVEIS LEGAIS SEJAM PESSOAS COM DEFICIÊNCIA, A PRIORIDADE NA MATRÍCULA E A PREFERÊNCIA NA VAGA EM UNIDADE DA REDE MUNICIPAL DE EDUCAÇÃO, EM CONFORMIDADE COM O ARTIGO 8º DA LEI Nº 13.146, DE 6 DE JULHO DE 2015, E DÁ OUTRAS PROVIDÊNCIAS.</w:t>
      </w:r>
    </w:p>
    <w:p w:rsidR="00F276BB" w:rsidRDefault="00224220" w:rsidP="00D621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807B54" w:rsidRDefault="00807B54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168/2024 </w:t>
      </w:r>
      <w:r w:rsidR="002E3512">
        <w:rPr>
          <w:rFonts w:ascii="Ebrima" w:hAnsi="Ebrima" w:cs="Arial"/>
          <w:b/>
          <w:color w:val="000000"/>
          <w:sz w:val="22"/>
          <w:szCs w:val="22"/>
        </w:rPr>
        <w:t>– APROVADO EM 2ª DISCUSSÃO E REDAÇÃO FINAL</w:t>
      </w:r>
      <w:bookmarkStart w:id="0" w:name="_GoBack"/>
      <w:bookmarkEnd w:id="0"/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D129D4" w:rsidRPr="00D129D4">
        <w:rPr>
          <w:rFonts w:ascii="Ebrima" w:hAnsi="Ebrima" w:cs="Arial"/>
          <w:color w:val="000000"/>
          <w:sz w:val="22"/>
          <w:szCs w:val="22"/>
        </w:rPr>
        <w:t>ALTERA A LEI MUNICIPAL N 3.898/2024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129D4"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1C2C25" w:rsidRDefault="001C2C25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E22E2C" w:rsidRDefault="00E22E2C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25" w:rsidRDefault="001C2C25">
      <w:r>
        <w:separator/>
      </w:r>
    </w:p>
  </w:endnote>
  <w:endnote w:type="continuationSeparator" w:id="0">
    <w:p w:rsidR="001C2C25" w:rsidRDefault="001C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25" w:rsidRDefault="001C2C25">
      <w:r>
        <w:separator/>
      </w:r>
    </w:p>
  </w:footnote>
  <w:footnote w:type="continuationSeparator" w:id="0">
    <w:p w:rsidR="001C2C25" w:rsidRDefault="001C2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5" w:rsidRDefault="001C2C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1C2C25" w:rsidRDefault="001C2C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5" w:rsidRDefault="001C2C25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C25" w:rsidRPr="00D300CD" w:rsidRDefault="001C2C25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C2C25" w:rsidRPr="00D300CD" w:rsidRDefault="001C2C25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8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03E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2C25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3512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666C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3CB5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3FC6"/>
    <w:rsid w:val="00C14209"/>
    <w:rsid w:val="00C14470"/>
    <w:rsid w:val="00C15AF7"/>
    <w:rsid w:val="00C16979"/>
    <w:rsid w:val="00C16C43"/>
    <w:rsid w:val="00C17589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9D4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D9C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2E2C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8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D9FA-291D-42DB-91B8-9647F064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3</cp:revision>
  <cp:lastPrinted>2024-07-30T22:51:00Z</cp:lastPrinted>
  <dcterms:created xsi:type="dcterms:W3CDTF">2024-07-30T22:51:00Z</dcterms:created>
  <dcterms:modified xsi:type="dcterms:W3CDTF">2024-07-31T21:57:00Z</dcterms:modified>
</cp:coreProperties>
</file>