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AB2" w:rsidRDefault="009B4AB2">
      <w:pPr>
        <w:pStyle w:val="Ttulo3"/>
        <w:tabs>
          <w:tab w:val="left" w:pos="720"/>
          <w:tab w:val="left" w:pos="5385"/>
        </w:tabs>
        <w:ind w:right="-882"/>
        <w:rPr>
          <w:rFonts w:ascii="Times New Roman" w:eastAsia="Times New Roman" w:hAnsi="Times New Roman"/>
        </w:rPr>
      </w:pPr>
    </w:p>
    <w:p w:rsidR="009B4AB2" w:rsidRDefault="009B4AB2"/>
    <w:p w:rsidR="009B4AB2" w:rsidRDefault="001D4229">
      <w:pPr>
        <w:pStyle w:val="Ttulo3"/>
        <w:tabs>
          <w:tab w:val="left" w:pos="720"/>
          <w:tab w:val="left" w:pos="5385"/>
        </w:tabs>
        <w:ind w:right="-88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</w:t>
      </w:r>
      <w:r>
        <w:rPr>
          <w:rFonts w:ascii="Times New Roman" w:eastAsia="Times New Roman" w:hAnsi="Times New Roman"/>
          <w:noProof/>
        </w:rPr>
        <w:drawing>
          <wp:inline distT="0" distB="0" distL="0" distR="0">
            <wp:extent cx="590550" cy="71437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</w:rPr>
        <w:tab/>
      </w:r>
    </w:p>
    <w:p w:rsidR="009B4AB2" w:rsidRDefault="009B4AB2">
      <w:pPr>
        <w:pStyle w:val="Ttulo3"/>
        <w:tabs>
          <w:tab w:val="left" w:pos="720"/>
        </w:tabs>
        <w:ind w:right="-882"/>
        <w:rPr>
          <w:rFonts w:ascii="Times New Roman" w:eastAsia="Times New Roman" w:hAnsi="Times New Roman"/>
        </w:rPr>
      </w:pPr>
    </w:p>
    <w:p w:rsidR="009B4AB2" w:rsidRDefault="001D422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i/>
          <w:color w:val="000000"/>
          <w:u w:val="single"/>
        </w:rPr>
      </w:pPr>
      <w:r>
        <w:rPr>
          <w:color w:val="000000"/>
        </w:rPr>
        <w:t xml:space="preserve">                                                 Câmara Municipal de Niterói</w:t>
      </w:r>
    </w:p>
    <w:p w:rsidR="009B4AB2" w:rsidRDefault="001D4229">
      <w:pPr>
        <w:pStyle w:val="Ttulo2"/>
        <w:tabs>
          <w:tab w:val="left" w:pos="72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Serviço de Atas</w:t>
      </w:r>
    </w:p>
    <w:p w:rsidR="009B4AB2" w:rsidRDefault="001D4229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ind w:left="5812" w:right="-710"/>
        <w:rPr>
          <w:color w:val="000000"/>
        </w:rPr>
      </w:pPr>
      <w:r>
        <w:rPr>
          <w:color w:val="000000"/>
        </w:rPr>
        <w:t>Ata da Vigésima Segunda Reunião do Primeiro Período Ordinário do ano de dois mil e vinte e cinco, presidida pelo Senhor Vereador</w:t>
      </w:r>
      <w:r>
        <w:rPr>
          <w:color w:val="FF0000"/>
        </w:rPr>
        <w:t xml:space="preserve"> </w:t>
      </w:r>
      <w:r>
        <w:rPr>
          <w:color w:val="000000"/>
        </w:rPr>
        <w:t>Milton Carlos Lopes (CAL), Presidente.</w:t>
      </w:r>
    </w:p>
    <w:p w:rsidR="009B4AB2" w:rsidRDefault="009B4AB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6660"/>
        </w:tabs>
        <w:ind w:right="-882"/>
        <w:rPr>
          <w:color w:val="000000"/>
        </w:rPr>
      </w:pPr>
    </w:p>
    <w:p w:rsidR="009B4AB2" w:rsidRDefault="009B4AB2">
      <w:pPr>
        <w:tabs>
          <w:tab w:val="left" w:pos="720"/>
          <w:tab w:val="left" w:pos="6660"/>
        </w:tabs>
        <w:ind w:right="-882"/>
        <w:rPr>
          <w:color w:val="000000"/>
        </w:rPr>
      </w:pPr>
    </w:p>
    <w:p w:rsidR="008F6E45" w:rsidRDefault="001D4229">
      <w:pPr>
        <w:ind w:left="-426" w:right="-852"/>
      </w:pPr>
      <w:bookmarkStart w:id="0" w:name="_heading=h.bq79rmtbmx98" w:colFirst="0" w:colLast="0"/>
      <w:bookmarkEnd w:id="0"/>
      <w:r>
        <w:t xml:space="preserve">                                                        Às dezesseis horas e dez minutos do dia dezesseis (16) do mês de abril, do ano de dois mil e vinte e cinco, sob a presidência do Senhor Vereador Milton Carlos Lopes (CAL), reuniu-se, ordinariamente, a</w:t>
      </w:r>
      <w:r>
        <w:t xml:space="preserve"> Câmara Municipal de Niterói. A Primeira e a Segunda Secretaria </w:t>
      </w:r>
      <w:r w:rsidR="00482139">
        <w:t xml:space="preserve">foram ocupadas respectivamente </w:t>
      </w:r>
      <w:r>
        <w:t>pelos Senhores Vereadores Emanuel Jorge Mendes da Rocha e Allan Pinho Lyra, ambos a convite. Além desses Vereadores responderam à chamada nominal os seguintes S</w:t>
      </w:r>
      <w:r>
        <w:t>enhores Vereadores: Antônio Carlos Morett Silva Júnior, Fernanda Anchieta Louback, Jhonatan Anjos, Mauricio Firmino Gomes (Pastor Mauricio), Roberto Fernandes Jales (Beto da Pipa), Sylvio Mauricio de Freitas e Tulio Rabelo de Albuquerque Mota (Professor Tu</w:t>
      </w:r>
      <w:r>
        <w:t>lio); foram consignadas as presenças dos seguintes Vereadores: Anderson José Rodrigues (Pipico), Benny Briolly, Daniel Marques Frederico, Douglas de Souza Gomes, Leandro Portugal Frazen de Lima, Michel Salim Saad Neto, Rafael Faustino Junior (FAEL), Renato</w:t>
      </w:r>
      <w:r>
        <w:t xml:space="preserve"> Ferreira de Oliveira Cariello, Robson Guimarães José Filho (Binho Guimarães) e Rodrigo Flach Farah; foi justificada a ausência do Senhor Vereador Romério Duarte, perfazendo em Plenário a frequência de vinte</w:t>
      </w:r>
      <w:r>
        <w:rPr>
          <w:color w:val="000000"/>
        </w:rPr>
        <w:t xml:space="preserve"> (</w:t>
      </w:r>
      <w:r>
        <w:t>20</w:t>
      </w:r>
      <w:r>
        <w:rPr>
          <w:color w:val="000000"/>
        </w:rPr>
        <w:t xml:space="preserve">) </w:t>
      </w:r>
      <w:r>
        <w:t xml:space="preserve">Senhores Vereadores. Havendo número legal, </w:t>
      </w:r>
      <w:r>
        <w:t>o Senhor Presidente iniciou a presente reunião “Com a proteção de Deus, estão abertos e serão encerrados os nossos trabalhos”. O Senhor Vereador Pastor Maurício leu um trecho bíblico, a convite. A Ata da Reunião anterior foi lida e aprovada, sem observaçõe</w:t>
      </w:r>
      <w:r>
        <w:t xml:space="preserve">s. A seguir, o Senhor o Presidente passou ao </w:t>
      </w:r>
      <w:r>
        <w:rPr>
          <w:b/>
        </w:rPr>
        <w:t xml:space="preserve">Expediente Legislativo: </w:t>
      </w:r>
      <w:r>
        <w:t xml:space="preserve">Lidos e encaminhados os </w:t>
      </w:r>
      <w:r>
        <w:rPr>
          <w:b/>
        </w:rPr>
        <w:t>Projetos de Lei</w:t>
      </w:r>
      <w:r>
        <w:t xml:space="preserve"> nºs 133/25 de autoria do Vereador Emanuel Rocha; 134, 135, 136, 137 e 138/25 todos de autoria do Vereador Jhonatan Anjos; 139/25 de autoria do Vere</w:t>
      </w:r>
      <w:r>
        <w:t xml:space="preserve">ador Douglas Gomes; lidos e encaminhados os </w:t>
      </w:r>
      <w:r>
        <w:rPr>
          <w:b/>
        </w:rPr>
        <w:t>Projetos de Resolução</w:t>
      </w:r>
      <w:r>
        <w:t xml:space="preserve"> nºs 004 e 005/25 ambos de autoria do Vereador Jhonatan Anjos; lidas e encaminhadas as </w:t>
      </w:r>
      <w:r>
        <w:rPr>
          <w:b/>
        </w:rPr>
        <w:t xml:space="preserve">Indicações </w:t>
      </w:r>
      <w:r>
        <w:t>nºs 1326/25 de autoria do Vereador Daniel Marques e coautoria o Vereador Douglas Gomes; 1327,</w:t>
      </w:r>
      <w:r>
        <w:t xml:space="preserve"> 1328, 1329, 1330 e 1331/25 todas de autoria do Vereador Anderson (Pipico); 1332, 1333, 1334, 1335, 1337, 1338, 1339, 1340, 1341, 1342, 1343, 1344, 1345, 1346, 1347, 1348, 1414, 1415, 1416, 1418 e 1418/25 todas de autoria do Vereador Allan Lyra; 1336/25 de</w:t>
      </w:r>
      <w:r>
        <w:t xml:space="preserve"> autoria da Vereadora Benny Briolly; 1349, 1350, 1351, 1352, 1353, 1354, 1355, 1356, 1357, 1358, 1359, 1360, 1361, 1362, 1363, 1364, 1365, 1366 e 1367/25 todas de autoria do Vereador Binho Guimarães; 1368 e 1369/25 ambas de autoria do Vereador Douglas Gome</w:t>
      </w:r>
      <w:r>
        <w:t xml:space="preserve">s; 1370, 1371, 1372, 1373 e 1374/25 todas de autoria do Vereador Renato Cariello; 1375, 1376 e 1413/25 todas de autoria do Vereador Jhonatan Anjos; 1377, 1378, 1379, 1380, 1381, 1382, 1383, 1384, 1385, 1386, 1387, 1388, 1389, 1390, 1391, 1392, 1393, 1394, </w:t>
      </w:r>
      <w:r>
        <w:t xml:space="preserve">1395, 1396, 1397, 1398, 1399, 1400, 1401, 1402, 1403, 1404, 1405, 1406, 1407, 1408, 1409, 1410, 1411 e 1412/25 todas de autoria do Vereador Henrique Miranda; lidas e aprovadas as </w:t>
      </w:r>
      <w:r>
        <w:rPr>
          <w:b/>
        </w:rPr>
        <w:t>Moções</w:t>
      </w:r>
      <w:r>
        <w:t xml:space="preserve"> </w:t>
      </w:r>
      <w:proofErr w:type="spellStart"/>
      <w:r>
        <w:t>n°s</w:t>
      </w:r>
      <w:proofErr w:type="spellEnd"/>
      <w:r>
        <w:t xml:space="preserve"> 159, 160, 161, 162, 163, 164, 165, 166, 167, 168, 169, 170, 171, 1</w:t>
      </w:r>
      <w:r>
        <w:t xml:space="preserve">72, 173, 174, 175, 176, 177, 178, 179, 180, 181, 182, 183, 184 e 185/25 todas de autoria do Vereador Henrique Miranda; 186/25 de </w:t>
      </w:r>
      <w:r>
        <w:lastRenderedPageBreak/>
        <w:t xml:space="preserve">autoria do Vereador Allan Lyra, com votos contrários dos Vereadores Professor Túlio, Benny Briolly, Sylvio Maurício e Anderson </w:t>
      </w:r>
      <w:r w:rsidR="00482139">
        <w:t xml:space="preserve">(Pipico); </w:t>
      </w:r>
      <w:r>
        <w:t xml:space="preserve">187/25 de autoria do Vereador Leandro Portugal; a Moção nº 158/25 de autoria da Vereadora Benny Briolly que foi discutida pelos </w:t>
      </w:r>
      <w:r w:rsidR="00482139">
        <w:t xml:space="preserve">Senhores </w:t>
      </w:r>
      <w:r>
        <w:t>Vereadores Douglas Gomes, Benny Briolly, Professor Túlio, Fernanda Louback e Allan Lyra, sendo rejeitada pela maioria</w:t>
      </w:r>
      <w:r w:rsidR="00482139">
        <w:t xml:space="preserve"> dos votos; </w:t>
      </w:r>
      <w:r>
        <w:t>lido</w:t>
      </w:r>
      <w:r>
        <w:t xml:space="preserve"> e aprovado</w:t>
      </w:r>
      <w:r>
        <w:t xml:space="preserve"> o</w:t>
      </w:r>
      <w:r>
        <w:t xml:space="preserve"> </w:t>
      </w:r>
      <w:r>
        <w:rPr>
          <w:b/>
        </w:rPr>
        <w:t>Requerimento</w:t>
      </w:r>
      <w:r>
        <w:t xml:space="preserve"> nº</w:t>
      </w:r>
      <w:r>
        <w:t xml:space="preserve"> 060/25 de autoria do Vereador Jhonatan Anjos com</w:t>
      </w:r>
      <w:r w:rsidR="000D631F">
        <w:t xml:space="preserve"> justificativa de Voto do Autor; lido o </w:t>
      </w:r>
      <w:r w:rsidR="000D631F" w:rsidRPr="000D631F">
        <w:rPr>
          <w:b/>
        </w:rPr>
        <w:t>Requerimento</w:t>
      </w:r>
      <w:r w:rsidR="000D631F">
        <w:t xml:space="preserve"> nº 048/25 de autoria da Comissão Permanente  de Defesa dos Direitos da Juventude, do Idoso e da Pessoa com Deficiência. </w:t>
      </w:r>
      <w:r>
        <w:t xml:space="preserve">Prosseguindo, o Senhor Presidente passou de imediato à </w:t>
      </w:r>
      <w:r>
        <w:rPr>
          <w:b/>
        </w:rPr>
        <w:t xml:space="preserve">Ordem do Dia: Projetos de Decreto Legislativo </w:t>
      </w:r>
      <w:r>
        <w:t>nºs 042 e 043/25 ambos de a</w:t>
      </w:r>
      <w:r>
        <w:t xml:space="preserve">utoria do Vereador Douglas Gomes; foram lidos pelo Senhor Presidente os respectivos Pareceres favoráveis da CCJ. </w:t>
      </w:r>
      <w:r>
        <w:rPr>
          <w:b/>
        </w:rPr>
        <w:t>Aprovados em Discussão Única.</w:t>
      </w:r>
      <w:r>
        <w:t xml:space="preserve">  O Projeto de Decreto Legislativo nº 042/25, com votos contrários dos Vereadores Benny Briolly, Anderson (Pipico)</w:t>
      </w:r>
      <w:r>
        <w:t xml:space="preserve">, Sylvio Mauricio e Professor Tulio. </w:t>
      </w:r>
      <w:r>
        <w:rPr>
          <w:b/>
        </w:rPr>
        <w:t>Projeto de Lei</w:t>
      </w:r>
      <w:r>
        <w:t xml:space="preserve"> nº 221/24 de autoria do Vereador Professor Túlio e coautoria do Vereador Binho Guimarães; foram lidos pelo Senhor Presidente os Pareceres favoráveis das Comissões competentes. </w:t>
      </w:r>
      <w:r>
        <w:rPr>
          <w:b/>
        </w:rPr>
        <w:t xml:space="preserve">Aprovado em 2ª Discussão e Redação Final. </w:t>
      </w:r>
      <w:r>
        <w:t xml:space="preserve">Com justificativa de voto dos Autores e Jhonatan Anjos. </w:t>
      </w:r>
      <w:r>
        <w:rPr>
          <w:b/>
        </w:rPr>
        <w:t>Votação da Emenda</w:t>
      </w:r>
      <w:r>
        <w:t xml:space="preserve"> nº 0</w:t>
      </w:r>
      <w:r w:rsidR="00452C4C">
        <w:t>02 de autoria do Daniel Marques</w:t>
      </w:r>
      <w:r>
        <w:t xml:space="preserve"> ao Projeto de Lei nº 126/25, oriundo da Mensagem Executiva nº 013/25. Dando início à votação, o Senhor </w:t>
      </w:r>
      <w:r>
        <w:t>Presidente fez a leitura do Parecer favorável da CCJ à Emenda. Continuando, o Senhor Presidente convidou os Vereadores Anderson (Pipico) e Leandro Portugal para escrutinadores da votação. Neste momento, o Vereador Binho Guimarães, Líder do Governo encaminh</w:t>
      </w:r>
      <w:r>
        <w:t xml:space="preserve">ou sua Bancada pelo voto, NÃO ao Parecer. Prosseguindo, o Senhor Presidente esclareceu ao Douto Plenário que, os que votassem, </w:t>
      </w:r>
      <w:r>
        <w:rPr>
          <w:b/>
        </w:rPr>
        <w:t>NÃO</w:t>
      </w:r>
      <w:r>
        <w:t xml:space="preserve">, votariam pela Rejeição da Emenda, e os que votassem </w:t>
      </w:r>
      <w:r>
        <w:rPr>
          <w:b/>
        </w:rPr>
        <w:t>SIM</w:t>
      </w:r>
      <w:r>
        <w:t xml:space="preserve">, votariam pela Manutenção da Emenda. Dando prosseguimento, o Senhor </w:t>
      </w:r>
      <w:r>
        <w:t xml:space="preserve">Presidente convidou o Vereador Emanuel Rocha para que procedesse à chamada nominal dos Senhores Vereadores. Fizeram uso do voto dezenove um (19) Senhores Edis, votaram, </w:t>
      </w:r>
      <w:r>
        <w:rPr>
          <w:b/>
        </w:rPr>
        <w:t>NÃO</w:t>
      </w:r>
      <w:r>
        <w:t xml:space="preserve">, doze (12) Senhores Edis, a saber: Anderson (Pipico), </w:t>
      </w:r>
      <w:r w:rsidR="00452C4C">
        <w:t xml:space="preserve">Júnior </w:t>
      </w:r>
      <w:r>
        <w:t>Morett, Emanuel Rocha, Jhonat</w:t>
      </w:r>
      <w:r>
        <w:t xml:space="preserve">an Anjos, Leandro Portugal, Pastor Mauricio, FAEL, Renato Cariello, Beto da Pipa, </w:t>
      </w:r>
      <w:r w:rsidR="00452C4C">
        <w:t xml:space="preserve">Binho Guimarães, Rodrigo Farah </w:t>
      </w:r>
      <w:r>
        <w:t xml:space="preserve">e Sylvio Mauricio. Votaram, </w:t>
      </w:r>
      <w:r w:rsidR="00094E79">
        <w:rPr>
          <w:b/>
        </w:rPr>
        <w:t>SIM</w:t>
      </w:r>
      <w:r>
        <w:t>, sete (07) Senhores Edis, a saber: Allan Lyra, Benny Briolly, Daniel Marques, Douglas Gomes, Fe</w:t>
      </w:r>
      <w:r>
        <w:t>rnanda Louback, Michel Saad e Professor Túlio</w:t>
      </w:r>
      <w:r w:rsidR="00452C4C">
        <w:t>.</w:t>
      </w:r>
      <w:r>
        <w:rPr>
          <w:b/>
        </w:rPr>
        <w:t xml:space="preserve"> Rejeitada a Emenda.</w:t>
      </w:r>
      <w:r>
        <w:t xml:space="preserve"> </w:t>
      </w:r>
      <w:r>
        <w:rPr>
          <w:b/>
        </w:rPr>
        <w:t>Projeto de Lei</w:t>
      </w:r>
      <w:r>
        <w:t xml:space="preserve"> nº 126/25, oriundo da </w:t>
      </w:r>
      <w:r>
        <w:rPr>
          <w:b/>
        </w:rPr>
        <w:t>Mensagem Executiva</w:t>
      </w:r>
      <w:r>
        <w:t xml:space="preserve"> nº 013/25. Dando início à votação, o Senhor Presidente fez a leitura dos Pareceres favoráveis das Comissões pertinentes à Matéria, dis</w:t>
      </w:r>
      <w:r>
        <w:t>cutido pelos Vereadores Daniel Marques, Douglas Gomes, Fernanda Louback e Professor Túlio. Continuando, o Senhor Presidente convidou os Vereadores Anderson (Pipico) e Leandro Portugal para escrutinadores da votação. Neste momento, o Vereador Binho Guimarãe</w:t>
      </w:r>
      <w:r>
        <w:t xml:space="preserve">s, Líder do Governo encaminhou sua Bancada pelo voto, SIM </w:t>
      </w:r>
      <w:proofErr w:type="gramStart"/>
      <w:r>
        <w:t>e</w:t>
      </w:r>
      <w:proofErr w:type="gramEnd"/>
      <w:r>
        <w:t xml:space="preserve"> o Professor Tulio encaminhou pelo voto, SIM. Prosseguindo, o Senhor Presidente esclareceu ao Douto Plenário que, os que votassem, </w:t>
      </w:r>
      <w:r>
        <w:rPr>
          <w:b/>
        </w:rPr>
        <w:t>SIM</w:t>
      </w:r>
      <w:r>
        <w:t xml:space="preserve">, votariam pela aprovação da Matéria, e os que votassem </w:t>
      </w:r>
      <w:r>
        <w:rPr>
          <w:b/>
        </w:rPr>
        <w:t>NÃO</w:t>
      </w:r>
      <w:r>
        <w:t>, vo</w:t>
      </w:r>
      <w:r>
        <w:t xml:space="preserve">tariam contra a Matéria. Dando prosseguimento, o Senhor Presidente convidou o Vereador Emanuel Rocha para que procedesse à chamada nominal dos Senhores Vereadores. Fizeram uso do voto dezenove (19) Senhores Edis, votaram, </w:t>
      </w:r>
      <w:r>
        <w:rPr>
          <w:b/>
        </w:rPr>
        <w:t>SIM</w:t>
      </w:r>
      <w:r>
        <w:t xml:space="preserve">, quatorze (14) Senhores Edis, </w:t>
      </w:r>
      <w:r>
        <w:t xml:space="preserve">a saber: Anderson (Pipico), </w:t>
      </w:r>
      <w:r w:rsidR="00452C4C">
        <w:t xml:space="preserve">Júnior </w:t>
      </w:r>
      <w:r>
        <w:t xml:space="preserve">Morett, Benny Briolly, Emanuel Rocha, Jhonatan Anjos, Leandro Portugal, Pastor Mauricio, FAEL, Renato Cariello, Beto da Pipa, Binho Guimarães, Rodrigo Farah, Sylvio Mauricio e Professor Túlio. Votaram, </w:t>
      </w:r>
      <w:r>
        <w:rPr>
          <w:b/>
        </w:rPr>
        <w:t>NÃO</w:t>
      </w:r>
      <w:r>
        <w:t>, cinco (05) Senhores E</w:t>
      </w:r>
      <w:r>
        <w:t xml:space="preserve">dis, a saber: Allan Lyra, Daniel Marques, Douglas Gomes, Fernanda Louback e Michel Saad. </w:t>
      </w:r>
      <w:r>
        <w:rPr>
          <w:b/>
        </w:rPr>
        <w:t xml:space="preserve">Aprovado em 2ª Discussão e Redação Final com Emendas. </w:t>
      </w:r>
      <w:r>
        <w:t>Durante a discussão do Projeto de Lei supracitado, o Vereador Professor Túlio solicitou que registrasse em Ata qu</w:t>
      </w:r>
      <w:r>
        <w:t xml:space="preserve">e os funcionários efetivos não perderiam o adicional de tempo integral, num tom de acalmar </w:t>
      </w:r>
      <w:r w:rsidR="00094E79">
        <w:t>esses</w:t>
      </w:r>
      <w:r>
        <w:t xml:space="preserve"> servidores. </w:t>
      </w:r>
      <w:r w:rsidRPr="00094E79">
        <w:t>U</w:t>
      </w:r>
      <w:r>
        <w:t xml:space="preserve">sou da palavra para justificativa de voto o Vereador Binho Guimarães. Dando prosseguimento, o Senhor Presidente deu por aberto o </w:t>
      </w:r>
      <w:r>
        <w:rPr>
          <w:b/>
        </w:rPr>
        <w:t>Pequeno Expediente</w:t>
      </w:r>
      <w:r>
        <w:t xml:space="preserve"> a</w:t>
      </w:r>
      <w:r>
        <w:t xml:space="preserve">os Senhores Vereadores. </w:t>
      </w:r>
      <w:r>
        <w:rPr>
          <w:b/>
        </w:rPr>
        <w:t>Pela Ordem</w:t>
      </w:r>
      <w:r>
        <w:t xml:space="preserve">: </w:t>
      </w:r>
      <w:r>
        <w:rPr>
          <w:color w:val="000000"/>
        </w:rPr>
        <w:t xml:space="preserve">o Vereador </w:t>
      </w:r>
      <w:r>
        <w:rPr>
          <w:b/>
          <w:color w:val="000000"/>
        </w:rPr>
        <w:t>Douglas Gomes</w:t>
      </w:r>
      <w:r>
        <w:rPr>
          <w:color w:val="000000"/>
        </w:rPr>
        <w:t xml:space="preserve"> que fi</w:t>
      </w:r>
      <w:r w:rsidR="00094E79">
        <w:rPr>
          <w:color w:val="000000"/>
        </w:rPr>
        <w:t>zera alusões iteradas acerca do ocorrido</w:t>
      </w:r>
      <w:r>
        <w:rPr>
          <w:color w:val="000000"/>
        </w:rPr>
        <w:t xml:space="preserve"> com o atleta Lucas Celestino, às margens da BR- 101, em São Gonçalo, em que o autor que o atropelou, causando-lhe a morte, fora identificado e det</w:t>
      </w:r>
      <w:r>
        <w:rPr>
          <w:color w:val="000000"/>
        </w:rPr>
        <w:t xml:space="preserve">ido; assim, tomadas as medidas devidas; e a invasão no Colégio Estadual José Bonifácio, </w:t>
      </w:r>
      <w:r>
        <w:t xml:space="preserve">situado </w:t>
      </w:r>
      <w:r>
        <w:rPr>
          <w:color w:val="000000"/>
        </w:rPr>
        <w:t xml:space="preserve">na Rua Maximiano, por criminosos onde a Delegacia da área e outros órgãos </w:t>
      </w:r>
      <w:r>
        <w:rPr>
          <w:color w:val="000000"/>
        </w:rPr>
        <w:lastRenderedPageBreak/>
        <w:t xml:space="preserve">competentes que já estavam atentos e altivos a resolução desse o óbice; ainda, menção </w:t>
      </w:r>
      <w:r>
        <w:rPr>
          <w:color w:val="000000"/>
        </w:rPr>
        <w:t xml:space="preserve">ao menino Paulo Felipe de que houvera movimentações em todos os setores para obter a medicação e aprovação do Projeto de Lei n° 149 de autoria do Senador Romário; </w:t>
      </w:r>
      <w:r w:rsidR="00094E79">
        <w:rPr>
          <w:color w:val="000000"/>
        </w:rPr>
        <w:t>assim</w:t>
      </w:r>
      <w:r>
        <w:rPr>
          <w:color w:val="000000"/>
        </w:rPr>
        <w:t>, o pedimento aos Governos, mas quando se tratava de Saúde, era muito dinheiro, caust</w:t>
      </w:r>
      <w:r>
        <w:rPr>
          <w:color w:val="000000"/>
        </w:rPr>
        <w:t xml:space="preserve">icava este Vereador; finalmente, a citação a </w:t>
      </w:r>
      <w:proofErr w:type="spellStart"/>
      <w:r>
        <w:rPr>
          <w:color w:val="000000"/>
        </w:rPr>
        <w:t>Vipacaf</w:t>
      </w:r>
      <w:proofErr w:type="spellEnd"/>
      <w:r>
        <w:rPr>
          <w:color w:val="000000"/>
        </w:rPr>
        <w:t xml:space="preserve"> e comentários significativos que tanto ajuda as pessoas realizarem seus tratamentos; ademais, exclamara acentuadamente “sem anistia para Glauber Braga”, sendo aparteados pelos Vereadores Michel Saad e Fe</w:t>
      </w:r>
      <w:r>
        <w:rPr>
          <w:color w:val="000000"/>
        </w:rPr>
        <w:t xml:space="preserve">rnanda Louback. O Vereador </w:t>
      </w:r>
      <w:r>
        <w:rPr>
          <w:b/>
          <w:color w:val="000000"/>
        </w:rPr>
        <w:t>Sylvio Maurício</w:t>
      </w:r>
      <w:r>
        <w:rPr>
          <w:color w:val="000000"/>
        </w:rPr>
        <w:t xml:space="preserve"> que se manifestara de forma clara e fundamentada acerca do expressivo crescimento das casas de apostas, popularmente conhecidas como ‘</w:t>
      </w:r>
      <w:proofErr w:type="spellStart"/>
      <w:r>
        <w:rPr>
          <w:color w:val="000000"/>
        </w:rPr>
        <w:t>bets</w:t>
      </w:r>
      <w:proofErr w:type="spellEnd"/>
      <w:r>
        <w:rPr>
          <w:color w:val="000000"/>
        </w:rPr>
        <w:t>’, alertando para os riscos que de tais plataformas, sobretudo aos jovens b</w:t>
      </w:r>
      <w:r>
        <w:rPr>
          <w:color w:val="000000"/>
        </w:rPr>
        <w:t>rasileiros, destacando os impactos negativos nos âmbitos financeiro e psicológico; diante desse cenário, este Vereador defende</w:t>
      </w:r>
      <w:r>
        <w:t>u</w:t>
      </w:r>
      <w:r>
        <w:rPr>
          <w:color w:val="000000"/>
        </w:rPr>
        <w:t xml:space="preserve"> a urgente necessidade de regulamentação em nível federal; ressaltando, ainda, que o Poder Público municipal não poderia se furta</w:t>
      </w:r>
      <w:r>
        <w:rPr>
          <w:color w:val="000000"/>
        </w:rPr>
        <w:t>r ao tema, por isso, mencionava o Projeto de Lei de sua autoria que instituía Semana de Conscientização para a Prevenção de Riscos Associados às Apostas, sendo aparteado pelos Vereadores Allan Lyra e Douglas Gomes</w:t>
      </w:r>
      <w:r>
        <w:t>. Esta Ata, no seu inteiro teor foi registr</w:t>
      </w:r>
      <w:r>
        <w:t xml:space="preserve">ada nos Anais deste Poder Legislativo. Não havendo mais nada a tratar, o Senhor Presidente </w:t>
      </w:r>
      <w:r w:rsidR="003D03E7">
        <w:t xml:space="preserve">encerrou à presente reunião, às </w:t>
      </w:r>
      <w:r>
        <w:t>dezoito horas e quinze</w:t>
      </w:r>
      <w:r>
        <w:rPr>
          <w:color w:val="FF0000"/>
        </w:rPr>
        <w:t xml:space="preserve"> </w:t>
      </w:r>
      <w:r>
        <w:t>minutos, marcando a próxima para o dia vinte e nove de abril, à hora Regimental</w:t>
      </w:r>
      <w:r>
        <w:rPr>
          <w:b/>
        </w:rPr>
        <w:t xml:space="preserve">. </w:t>
      </w:r>
      <w:r>
        <w:t>De acordo com o que se estab</w:t>
      </w:r>
      <w:r>
        <w:t xml:space="preserve">elece o Regimento Interno foi lavrada esta Ata por                                    </w:t>
      </w:r>
      <w:r w:rsidR="006606B4">
        <w:t xml:space="preserve">         </w:t>
      </w:r>
    </w:p>
    <w:p w:rsidR="009B4AB2" w:rsidRDefault="001D4229">
      <w:pPr>
        <w:ind w:left="-426" w:right="-852"/>
      </w:pPr>
      <w:bookmarkStart w:id="1" w:name="_GoBack"/>
      <w:bookmarkEnd w:id="1"/>
      <w:r>
        <w:t xml:space="preserve">     Redatora chefe do Serviço de Atas, a qual depois de lida e aprovada vai assinada pelos membros da Mesa.   </w:t>
      </w:r>
    </w:p>
    <w:p w:rsidR="009B4AB2" w:rsidRDefault="001D4229">
      <w:pPr>
        <w:ind w:left="-709" w:right="-994"/>
      </w:pPr>
      <w:r>
        <w:t xml:space="preserve">                                                          </w:t>
      </w:r>
      <w:r>
        <w:t xml:space="preserve">     ________________________</w:t>
      </w:r>
    </w:p>
    <w:p w:rsidR="009B4AB2" w:rsidRDefault="001D4229">
      <w:pPr>
        <w:tabs>
          <w:tab w:val="left" w:pos="5565"/>
        </w:tabs>
        <w:ind w:right="-882"/>
      </w:pPr>
      <w:r>
        <w:t xml:space="preserve">                                                                  Presidente                                                                                   </w:t>
      </w:r>
    </w:p>
    <w:p w:rsidR="009B4AB2" w:rsidRDefault="001D4229">
      <w:pPr>
        <w:tabs>
          <w:tab w:val="left" w:pos="5565"/>
        </w:tabs>
        <w:ind w:right="-882"/>
      </w:pPr>
      <w:r>
        <w:t xml:space="preserve">  ________________________                                        </w:t>
      </w:r>
      <w:r>
        <w:t xml:space="preserve">         ______________________                             </w:t>
      </w:r>
    </w:p>
    <w:p w:rsidR="009B4AB2" w:rsidRDefault="001D4229">
      <w:pPr>
        <w:ind w:left="-426" w:right="-852"/>
      </w:pPr>
      <w:r>
        <w:t xml:space="preserve">              1º Secretário                                                                              2º Secretário   </w:t>
      </w:r>
    </w:p>
    <w:p w:rsidR="009B4AB2" w:rsidRDefault="009B4AB2">
      <w:pPr>
        <w:ind w:left="-426" w:right="-852"/>
        <w:rPr>
          <w:b/>
        </w:rPr>
      </w:pPr>
    </w:p>
    <w:sectPr w:rsidR="009B4AB2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229" w:rsidRDefault="001D4229">
      <w:r>
        <w:separator/>
      </w:r>
    </w:p>
  </w:endnote>
  <w:endnote w:type="continuationSeparator" w:id="0">
    <w:p w:rsidR="001D4229" w:rsidRDefault="001D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229" w:rsidRDefault="001D4229">
      <w:r>
        <w:separator/>
      </w:r>
    </w:p>
  </w:footnote>
  <w:footnote w:type="continuationSeparator" w:id="0">
    <w:p w:rsidR="001D4229" w:rsidRDefault="001D4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AB2" w:rsidRDefault="001D42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AB2"/>
    <w:rsid w:val="00094E79"/>
    <w:rsid w:val="000D631F"/>
    <w:rsid w:val="001D4229"/>
    <w:rsid w:val="003D03E7"/>
    <w:rsid w:val="00452C4C"/>
    <w:rsid w:val="00482139"/>
    <w:rsid w:val="006606B4"/>
    <w:rsid w:val="006728FA"/>
    <w:rsid w:val="008F6E45"/>
    <w:rsid w:val="009B4AB2"/>
    <w:rsid w:val="00E26001"/>
    <w:rsid w:val="00F9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0CFDE1-246B-4977-8A8B-0252CB8D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6GNZKMH5fdGLZdbwQjaZsmVovQ==">CgMxLjAyDmguYnE3OXJtdGJteDk4OAByITEzU1N2QWxsREY1aHFMMkREeTh4eVZuaXB2LUpzdUxaTg==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1668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Conta da Microsoft</cp:lastModifiedBy>
  <cp:revision>37</cp:revision>
  <cp:lastPrinted>2025-04-29T16:34:00Z</cp:lastPrinted>
  <dcterms:created xsi:type="dcterms:W3CDTF">2020-05-04T00:52:00Z</dcterms:created>
  <dcterms:modified xsi:type="dcterms:W3CDTF">2025-04-29T17:02:00Z</dcterms:modified>
</cp:coreProperties>
</file>