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A25AC5" w:rsidRDefault="00AE5BFA" w:rsidP="00E37F3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FF0CA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0</w:t>
      </w:r>
      <w:r w:rsidR="00FF749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8</w:t>
      </w:r>
      <w:r w:rsidR="00FF0CA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/11/2023</w:t>
      </w:r>
      <w:r w:rsidR="002452C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</w:p>
    <w:p w:rsidR="00924AA0" w:rsidRDefault="008D0E0F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C03BDD" w:rsidRDefault="00C03BDD" w:rsidP="00C03BD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C03BDD" w:rsidRDefault="00C03BDD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D745F" w:rsidRDefault="008D745F" w:rsidP="008D745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194/2023 </w:t>
      </w:r>
    </w:p>
    <w:p w:rsidR="008D745F" w:rsidRPr="000329D2" w:rsidRDefault="008D745F" w:rsidP="008D745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329D2" w:rsidRPr="000329D2">
        <w:rPr>
          <w:rFonts w:ascii="Ebrima" w:hAnsi="Ebrima" w:cs="Arial"/>
          <w:color w:val="000000"/>
          <w:sz w:val="22"/>
          <w:szCs w:val="22"/>
        </w:rPr>
        <w:t>CONCEDE A MEDALHA JOSÉ CLEMENTE PEREIRA AO DR. DIOGO ALVES DA CONCEIÇÃO, POR TODOS OS SEUS RELEVANTES MÉRITOS E CONTRIBUIÇÕES EM DEFESA DA SOCIEDADE NITEROIENSE E DO MUNICÍPIO DE NITERÓI.</w:t>
      </w:r>
    </w:p>
    <w:p w:rsidR="008D745F" w:rsidRDefault="008D745F" w:rsidP="008D745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CASOTA</w:t>
      </w:r>
    </w:p>
    <w:p w:rsidR="008D745F" w:rsidRDefault="008D745F" w:rsidP="00FF0CAE">
      <w:pPr>
        <w:rPr>
          <w:rFonts w:ascii="Ebrima" w:hAnsi="Ebrima" w:cs="Arial"/>
          <w:b/>
          <w:color w:val="000000"/>
          <w:sz w:val="22"/>
          <w:szCs w:val="22"/>
        </w:rPr>
      </w:pPr>
    </w:p>
    <w:p w:rsidR="008D745F" w:rsidRDefault="008D745F" w:rsidP="008D745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213/2023 </w:t>
      </w:r>
    </w:p>
    <w:p w:rsidR="008D745F" w:rsidRPr="000329D2" w:rsidRDefault="008D745F" w:rsidP="008D745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329D2" w:rsidRPr="000329D2">
        <w:rPr>
          <w:rFonts w:ascii="Ebrima" w:hAnsi="Ebrima" w:cs="Arial"/>
          <w:color w:val="000000"/>
          <w:sz w:val="22"/>
          <w:szCs w:val="22"/>
        </w:rPr>
        <w:t>CONCEDE O TÍTULO DE CIDADÃO NITEROIENSE A WALDIR DA SILVA JÚNIOR.</w:t>
      </w:r>
    </w:p>
    <w:p w:rsidR="008D745F" w:rsidRDefault="008D745F" w:rsidP="008D745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CASOTA</w:t>
      </w:r>
    </w:p>
    <w:p w:rsidR="00C03BDD" w:rsidRDefault="00C03BDD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F6950" w:rsidRDefault="00AF6950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C03BDD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70088D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173/2023</w:t>
      </w:r>
    </w:p>
    <w:p w:rsidR="0070088D" w:rsidRPr="00B64208" w:rsidRDefault="0070088D" w:rsidP="0070088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26D5A">
        <w:rPr>
          <w:rFonts w:ascii="Ebrima" w:hAnsi="Ebrima" w:cs="Arial"/>
          <w:color w:val="000000"/>
          <w:sz w:val="22"/>
          <w:szCs w:val="22"/>
        </w:rPr>
        <w:t>ALTERA A LEI 3.474, DE 07 DE FEVEREIRO DE 2020, PARA INSTITUIR NO CALENDÁRIO OFICIAL DA CIDADE DE NITERÓI O DIA MUNICIPAL DOS PRETOS E PRETAS VELHAS DE COMBATE AO RACISMO RELIGIOSO, A SER CELEBRADO NO</w:t>
      </w:r>
      <w:proofErr w:type="gramStart"/>
      <w:r w:rsidRPr="00B26D5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Pr="00B26D5A">
        <w:rPr>
          <w:rFonts w:ascii="Ebrima" w:hAnsi="Ebrima" w:cs="Arial"/>
          <w:color w:val="000000"/>
          <w:sz w:val="22"/>
          <w:szCs w:val="22"/>
        </w:rPr>
        <w:t>DIA 13 DE MAIO DE CADA ANO.</w:t>
      </w:r>
    </w:p>
    <w:p w:rsidR="00AC2F2A" w:rsidRDefault="0070088D" w:rsidP="008D745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611FF2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FF7491" w:rsidRDefault="00FF7491" w:rsidP="008D745F">
      <w:pPr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C03BDD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174/2023</w:t>
      </w:r>
    </w:p>
    <w:p w:rsidR="0070088D" w:rsidRPr="00B64208" w:rsidRDefault="0070088D" w:rsidP="0070088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26D5A">
        <w:rPr>
          <w:rFonts w:ascii="Ebrima" w:hAnsi="Ebrima" w:cs="Arial"/>
          <w:color w:val="000000"/>
          <w:sz w:val="22"/>
          <w:szCs w:val="22"/>
        </w:rPr>
        <w:t>ALTERA A LEI 3.474 DE 07 DE FEVEREIRO DE 2020, PARA INSTITUIR NO CALENDÁRIO OFICIAL DA CIDADE DE NITERÓI O DIA MUNICIPAL DOS SACERDOTES E SACERDOTISAS DE MATRIZ AFRICANA, A SER CELEBRADO NO DIA 24 DE NOVEMBRO DE CADA ANO.</w:t>
      </w:r>
    </w:p>
    <w:p w:rsidR="00FF0CAE" w:rsidRDefault="0070088D" w:rsidP="0070088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611FF2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0329D2" w:rsidRDefault="000329D2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B26D5A" w:rsidRDefault="00B26D5A" w:rsidP="00B26D5A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2º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26D5A" w:rsidRDefault="00B26D5A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C03BDD" w:rsidRDefault="00C03BDD" w:rsidP="00C03BD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065/2022</w:t>
      </w:r>
      <w:bookmarkStart w:id="0" w:name="_GoBack"/>
      <w:bookmarkEnd w:id="0"/>
    </w:p>
    <w:p w:rsidR="00C03BDD" w:rsidRPr="003213FD" w:rsidRDefault="00C03BDD" w:rsidP="00C03BD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 w:rsidR="003213FD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3213FD" w:rsidRPr="003213FD">
        <w:rPr>
          <w:rFonts w:ascii="Ebrima" w:hAnsi="Ebrima" w:cs="Arial"/>
          <w:color w:val="000000"/>
          <w:sz w:val="22"/>
          <w:szCs w:val="22"/>
        </w:rPr>
        <w:t xml:space="preserve">INCLUI </w:t>
      </w:r>
      <w:proofErr w:type="gramStart"/>
      <w:r w:rsidR="003213FD" w:rsidRPr="003213FD">
        <w:rPr>
          <w:rFonts w:ascii="Ebrima" w:hAnsi="Ebrima" w:cs="Arial"/>
          <w:color w:val="000000"/>
          <w:sz w:val="22"/>
          <w:szCs w:val="22"/>
        </w:rPr>
        <w:t>O INCISOS</w:t>
      </w:r>
      <w:proofErr w:type="gramEnd"/>
      <w:r w:rsidR="003213FD" w:rsidRPr="003213FD">
        <w:rPr>
          <w:rFonts w:ascii="Ebrima" w:hAnsi="Ebrima" w:cs="Arial"/>
          <w:color w:val="000000"/>
          <w:sz w:val="22"/>
          <w:szCs w:val="22"/>
        </w:rPr>
        <w:t xml:space="preserve"> VIII E IX AO ARTIGO 110 DA LEI MUNICIPAL 2624 DE 29 DE DEZEMBRO DE 2008(CÓDIGO DE POSTURAS) E DÁ OUTRAS PROVIDÊNCIAS.</w:t>
      </w:r>
    </w:p>
    <w:p w:rsidR="00B26D5A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ATRATINO CORTES</w:t>
      </w:r>
    </w:p>
    <w:p w:rsidR="00C03BDD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C03BDD" w:rsidRDefault="00C03BDD" w:rsidP="00C03BD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054/2023</w:t>
      </w:r>
    </w:p>
    <w:p w:rsidR="00C03BDD" w:rsidRPr="003213FD" w:rsidRDefault="00C03BDD" w:rsidP="00C03BD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 w:rsidR="003213FD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3213FD" w:rsidRPr="003213FD">
        <w:rPr>
          <w:rFonts w:ascii="Ebrima" w:hAnsi="Ebrima" w:cs="Arial"/>
          <w:color w:val="000000"/>
          <w:sz w:val="22"/>
          <w:szCs w:val="22"/>
        </w:rPr>
        <w:t>REGULAMENTA A COLOCAÇÃO DE PLACAS INFORMATIVAS EM TODOS OS SHOWS PÚBLICOS REALIZADOS PELOS MUNICÍPIOS.</w:t>
      </w:r>
    </w:p>
    <w:p w:rsidR="00C03BDD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B14FFD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C03BDD" w:rsidRDefault="00C03BDD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:rsidR="00FF7491" w:rsidRDefault="00FF7491" w:rsidP="00FF7491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219</w:t>
      </w:r>
      <w:r>
        <w:rPr>
          <w:rFonts w:ascii="Ebrima" w:hAnsi="Ebrima" w:cs="Arial"/>
          <w:b/>
          <w:color w:val="000000"/>
          <w:sz w:val="22"/>
          <w:szCs w:val="22"/>
        </w:rPr>
        <w:t>/2023</w:t>
      </w:r>
    </w:p>
    <w:p w:rsidR="00FF7491" w:rsidRPr="00FF7491" w:rsidRDefault="00FF7491" w:rsidP="00FF7491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Pr="00FF7491">
        <w:rPr>
          <w:rFonts w:ascii="Ebrima" w:hAnsi="Ebrima" w:cs="Arial"/>
          <w:color w:val="000000"/>
          <w:sz w:val="22"/>
          <w:szCs w:val="22"/>
        </w:rPr>
        <w:t>INCLUI O ARTIGO 1-A NA LEI MUNICIPAL Nº 1.260/1994.</w:t>
      </w:r>
    </w:p>
    <w:p w:rsidR="00FF7491" w:rsidRDefault="00FF7491" w:rsidP="00FF7491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ANDRIGO DE CARVALHO</w:t>
      </w:r>
    </w:p>
    <w:p w:rsidR="00FF7491" w:rsidRDefault="00FF7491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FF7491" w:rsidSect="00410221">
      <w:headerReference w:type="even" r:id="rId9"/>
      <w:headerReference w:type="default" r:id="rId10"/>
      <w:pgSz w:w="12240" w:h="15840"/>
      <w:pgMar w:top="142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D2" w:rsidRDefault="000329D2">
      <w:r>
        <w:separator/>
      </w:r>
    </w:p>
  </w:endnote>
  <w:endnote w:type="continuationSeparator" w:id="0">
    <w:p w:rsidR="000329D2" w:rsidRDefault="0003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D2" w:rsidRDefault="000329D2">
      <w:r>
        <w:separator/>
      </w:r>
    </w:p>
  </w:footnote>
  <w:footnote w:type="continuationSeparator" w:id="0">
    <w:p w:rsidR="000329D2" w:rsidRDefault="0003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D2" w:rsidRDefault="000329D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0329D2" w:rsidRDefault="000329D2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D2" w:rsidRDefault="000329D2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1B229FD9" wp14:editId="1A5AF9D0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29D2" w:rsidRPr="00D300CD" w:rsidRDefault="000329D2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0329D2" w:rsidRPr="00D300CD" w:rsidRDefault="000329D2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3AB2"/>
    <w:rsid w:val="000C4239"/>
    <w:rsid w:val="000C477C"/>
    <w:rsid w:val="000C55BE"/>
    <w:rsid w:val="000C5961"/>
    <w:rsid w:val="000C6088"/>
    <w:rsid w:val="000C66A0"/>
    <w:rsid w:val="000C68BA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9CE"/>
    <w:rsid w:val="00147D08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A191F"/>
    <w:rsid w:val="004A3F0F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30588"/>
    <w:rsid w:val="00630B19"/>
    <w:rsid w:val="0063150D"/>
    <w:rsid w:val="00631B6A"/>
    <w:rsid w:val="00631EC1"/>
    <w:rsid w:val="006323D4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40244"/>
    <w:rsid w:val="00940C89"/>
    <w:rsid w:val="00941350"/>
    <w:rsid w:val="00944CDC"/>
    <w:rsid w:val="00945189"/>
    <w:rsid w:val="0094657C"/>
    <w:rsid w:val="00946753"/>
    <w:rsid w:val="00946C16"/>
    <w:rsid w:val="0095059C"/>
    <w:rsid w:val="00953092"/>
    <w:rsid w:val="009547B0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1117"/>
    <w:rsid w:val="009F1824"/>
    <w:rsid w:val="009F1861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F5A"/>
    <w:rsid w:val="00B76B1C"/>
    <w:rsid w:val="00B77A98"/>
    <w:rsid w:val="00B77E9C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880"/>
    <w:rsid w:val="00E278AF"/>
    <w:rsid w:val="00E30F5B"/>
    <w:rsid w:val="00E3121E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91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FAD5-2472-4113-9E9B-23749F54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2023-11-07T20:43:00Z</cp:lastPrinted>
  <dcterms:created xsi:type="dcterms:W3CDTF">2023-11-07T20:43:00Z</dcterms:created>
  <dcterms:modified xsi:type="dcterms:W3CDTF">2023-11-07T20:43:00Z</dcterms:modified>
</cp:coreProperties>
</file>