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Default="00745185" w:rsidP="005937C0">
      <w:pPr>
        <w:jc w:val="center"/>
        <w:rPr>
          <w:rFonts w:asciiTheme="minorHAnsi" w:eastAsia="Arial Unicode MS" w:hAnsiTheme="minorHAnsi" w:cstheme="minorHAnsi"/>
          <w:b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204A3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25</w:t>
      </w:r>
      <w:r w:rsidR="009B22D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</w:t>
      </w:r>
      <w:r w:rsidR="00204A3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02</w:t>
      </w:r>
      <w:r w:rsidR="009B22D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/202</w:t>
      </w:r>
      <w:r w:rsidR="00204A3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5</w:t>
      </w:r>
    </w:p>
    <w:p w:rsidR="009B22D1" w:rsidRPr="00A25AC5" w:rsidRDefault="009B22D1" w:rsidP="009B22D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(SESSÃO EXTR</w:t>
      </w:r>
      <w:r w:rsidR="009428FC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AO</w:t>
      </w: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RDINÁRIA)</w:t>
      </w:r>
    </w:p>
    <w:p w:rsidR="00B717E3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9B22D1" w:rsidRDefault="009B22D1" w:rsidP="00B90199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130FA" w:rsidRDefault="00B130FA" w:rsidP="00B130F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204A39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ª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650A72" w:rsidRDefault="00650A72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204A39" w:rsidRPr="00AB162C" w:rsidRDefault="00204A39" w:rsidP="00204A3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204A39" w:rsidRPr="00AB328C" w:rsidRDefault="00204A39" w:rsidP="00204A3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Tahoma"/>
          <w:color w:val="000000"/>
          <w:sz w:val="22"/>
          <w:szCs w:val="22"/>
          <w:shd w:val="clear" w:color="auto" w:fill="FFFFFF"/>
        </w:rPr>
        <w:t>INSTITUI NOVO REGIME ADICIONAL DE SERVIÇO (RAS) PARA PROFISSIONAIS DA GUARDA MUNICIPAL.</w:t>
      </w:r>
    </w:p>
    <w:p w:rsidR="00204A39" w:rsidRDefault="00204A39" w:rsidP="00204A3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005/2025</w:t>
      </w:r>
    </w:p>
    <w:p w:rsidR="00F608CC" w:rsidRDefault="00F608CC" w:rsidP="00B428F2">
      <w:pPr>
        <w:rPr>
          <w:rFonts w:ascii="Ebrima" w:hAnsi="Ebrima" w:cs="Arial"/>
          <w:b/>
          <w:color w:val="000000"/>
          <w:sz w:val="22"/>
          <w:szCs w:val="22"/>
        </w:rPr>
      </w:pPr>
    </w:p>
    <w:p w:rsidR="00204A39" w:rsidRPr="00AB162C" w:rsidRDefault="00204A39" w:rsidP="00204A3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204A39" w:rsidRPr="00AB328C" w:rsidRDefault="00204A39" w:rsidP="00204A3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FICA O PODER EXECUTIVO AUTORIZADO A ABRIR CRÉDITO ESPECIAL NO VALOR TOTAL DE R$ 20.000.000,00 (VINTE MILHÕES E ZERO CENTAVOS) PARA A AÇÃO 6600 - SUBSÍDIO PARA INTEGRAÇÃO TARIFÁRIA DO TRANSPORTE PÚBLICO.</w:t>
      </w:r>
    </w:p>
    <w:p w:rsidR="00204A39" w:rsidRPr="00545118" w:rsidRDefault="00204A39" w:rsidP="00204A3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012/2025</w:t>
      </w:r>
    </w:p>
    <w:p w:rsidR="00204A39" w:rsidRDefault="00204A39" w:rsidP="00B428F2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:rsidR="00B428F2" w:rsidRDefault="00B428F2" w:rsidP="00DB04AC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B428F2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FE" w:rsidRDefault="001B56FE">
      <w:r>
        <w:separator/>
      </w:r>
    </w:p>
  </w:endnote>
  <w:endnote w:type="continuationSeparator" w:id="0">
    <w:p w:rsidR="001B56FE" w:rsidRDefault="001B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FE" w:rsidRDefault="001B56FE">
      <w:r>
        <w:separator/>
      </w:r>
    </w:p>
  </w:footnote>
  <w:footnote w:type="continuationSeparator" w:id="0">
    <w:p w:rsidR="001B56FE" w:rsidRDefault="001B5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FE" w:rsidRDefault="001B56F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1B56FE" w:rsidRDefault="001B56FE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FE" w:rsidRDefault="001B56F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6FE" w:rsidRPr="00D300CD" w:rsidRDefault="001B56F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1B56FE" w:rsidRPr="00D300CD" w:rsidRDefault="001B56F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456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BB3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56FE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3A1B"/>
    <w:rsid w:val="001F6360"/>
    <w:rsid w:val="001F6754"/>
    <w:rsid w:val="001F71B7"/>
    <w:rsid w:val="001F7FDE"/>
    <w:rsid w:val="002009C1"/>
    <w:rsid w:val="00201D91"/>
    <w:rsid w:val="0020374A"/>
    <w:rsid w:val="00204482"/>
    <w:rsid w:val="00204A39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5A7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5F23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0A72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8E0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3DC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27B1E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28FC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59C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2D1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5CDE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1C0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28F2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570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033B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4A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A6A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663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1BCF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08CC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6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D531-5FE9-4976-943A-9CEAE76F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2024-04-29T19:54:00Z</cp:lastPrinted>
  <dcterms:created xsi:type="dcterms:W3CDTF">2025-02-24T21:10:00Z</dcterms:created>
  <dcterms:modified xsi:type="dcterms:W3CDTF">2025-02-24T21:10:00Z</dcterms:modified>
</cp:coreProperties>
</file>