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10" w:rsidRPr="0090448C" w:rsidRDefault="00A46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46610" w:rsidRPr="0090448C" w:rsidRDefault="00D73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90448C">
        <w:rPr>
          <w:rFonts w:ascii="Times New Roman" w:eastAsia="Times New Roman" w:hAnsi="Times New Roman" w:cs="Times New Roman"/>
          <w:b/>
          <w:color w:val="000000"/>
        </w:rPr>
        <w:t>INDICAÇÃO Nº           /2022</w:t>
      </w:r>
    </w:p>
    <w:p w:rsidR="00A46610" w:rsidRPr="0090448C" w:rsidRDefault="00A46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46610" w:rsidRPr="0090448C" w:rsidRDefault="00A46610">
      <w:pPr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</w:rPr>
      </w:pPr>
    </w:p>
    <w:p w:rsidR="00A46610" w:rsidRPr="0090448C" w:rsidRDefault="00FB3C51">
      <w:pPr>
        <w:spacing w:after="0" w:line="360" w:lineRule="auto"/>
        <w:ind w:left="3969" w:hanging="3"/>
        <w:jc w:val="both"/>
        <w:rPr>
          <w:rFonts w:ascii="Times New Roman" w:eastAsia="Times New Roman" w:hAnsi="Times New Roman" w:cs="Times New Roman"/>
          <w:b/>
        </w:rPr>
      </w:pPr>
      <w:r w:rsidRPr="0090448C">
        <w:rPr>
          <w:rFonts w:ascii="Times New Roman" w:eastAsia="Times New Roman" w:hAnsi="Times New Roman" w:cs="Times New Roman"/>
          <w:b/>
        </w:rPr>
        <w:t xml:space="preserve">EMENTA: </w:t>
      </w:r>
    </w:p>
    <w:p w:rsidR="007D3306" w:rsidRPr="0090448C" w:rsidRDefault="00FB3C51" w:rsidP="0090448C">
      <w:pPr>
        <w:tabs>
          <w:tab w:val="left" w:pos="-24383"/>
        </w:tabs>
        <w:spacing w:line="360" w:lineRule="auto"/>
        <w:ind w:left="3969"/>
        <w:jc w:val="both"/>
        <w:rPr>
          <w:rFonts w:ascii="Times New Roman" w:eastAsia="Times New Roman" w:hAnsi="Times New Roman" w:cs="Times New Roman"/>
          <w:b/>
        </w:rPr>
      </w:pPr>
      <w:r w:rsidRPr="0090448C">
        <w:rPr>
          <w:rFonts w:ascii="Times New Roman" w:eastAsia="Times New Roman" w:hAnsi="Times New Roman" w:cs="Times New Roman"/>
          <w:b/>
        </w:rPr>
        <w:t>SUGERE AO EXECUTIVO MUNICIPAL, ATRAVÉS DE ÓRGÃO COMPETENTE, QUE PROVIDENCIE</w:t>
      </w:r>
      <w:r w:rsidR="004931CF" w:rsidRPr="0090448C">
        <w:rPr>
          <w:rFonts w:ascii="Times New Roman" w:eastAsia="Times New Roman" w:hAnsi="Times New Roman" w:cs="Times New Roman"/>
          <w:b/>
        </w:rPr>
        <w:t xml:space="preserve"> ESTUDO TÉCNICO PARA</w:t>
      </w:r>
      <w:r w:rsidRPr="0090448C">
        <w:rPr>
          <w:rFonts w:ascii="Times New Roman" w:eastAsia="Times New Roman" w:hAnsi="Times New Roman" w:cs="Times New Roman"/>
          <w:b/>
        </w:rPr>
        <w:t xml:space="preserve"> A</w:t>
      </w:r>
      <w:r w:rsidR="00FF7A64" w:rsidRPr="0090448C">
        <w:rPr>
          <w:rFonts w:ascii="Times New Roman" w:eastAsia="Times New Roman" w:hAnsi="Times New Roman" w:cs="Times New Roman"/>
          <w:b/>
        </w:rPr>
        <w:t xml:space="preserve"> INSTAL</w:t>
      </w:r>
      <w:r w:rsidR="002F1923" w:rsidRPr="0090448C">
        <w:rPr>
          <w:rFonts w:ascii="Times New Roman" w:eastAsia="Times New Roman" w:hAnsi="Times New Roman" w:cs="Times New Roman"/>
          <w:b/>
        </w:rPr>
        <w:t>A</w:t>
      </w:r>
      <w:r w:rsidR="00322E6A">
        <w:rPr>
          <w:rFonts w:ascii="Times New Roman" w:eastAsia="Times New Roman" w:hAnsi="Times New Roman" w:cs="Times New Roman"/>
          <w:b/>
        </w:rPr>
        <w:t>ÇÃO DE SINALIZAÇÃO</w:t>
      </w:r>
      <w:r w:rsidR="00ED310A" w:rsidRPr="0090448C">
        <w:rPr>
          <w:rFonts w:ascii="Times New Roman" w:eastAsia="Times New Roman" w:hAnsi="Times New Roman" w:cs="Times New Roman"/>
          <w:b/>
        </w:rPr>
        <w:t xml:space="preserve"> SEMAFÓRIC</w:t>
      </w:r>
      <w:r w:rsidR="00322E6A">
        <w:rPr>
          <w:rFonts w:ascii="Times New Roman" w:eastAsia="Times New Roman" w:hAnsi="Times New Roman" w:cs="Times New Roman"/>
          <w:b/>
        </w:rPr>
        <w:t xml:space="preserve">A E VERTICAL PARA </w:t>
      </w:r>
      <w:r w:rsidR="004A3586">
        <w:rPr>
          <w:rFonts w:ascii="Times New Roman" w:eastAsia="Times New Roman" w:hAnsi="Times New Roman" w:cs="Times New Roman"/>
          <w:b/>
        </w:rPr>
        <w:t xml:space="preserve">CICLISTAS </w:t>
      </w:r>
      <w:r w:rsidR="00322E6A">
        <w:rPr>
          <w:rFonts w:ascii="Times New Roman" w:eastAsia="Times New Roman" w:hAnsi="Times New Roman" w:cs="Times New Roman"/>
          <w:b/>
        </w:rPr>
        <w:t>NA CICLOVIA</w:t>
      </w:r>
      <w:r w:rsidR="004A3586">
        <w:rPr>
          <w:rFonts w:ascii="Times New Roman" w:eastAsia="Times New Roman" w:hAnsi="Times New Roman" w:cs="Times New Roman"/>
          <w:b/>
        </w:rPr>
        <w:t>/CICLOFAIXA</w:t>
      </w:r>
      <w:r w:rsidR="00322E6A">
        <w:rPr>
          <w:rFonts w:ascii="Times New Roman" w:eastAsia="Times New Roman" w:hAnsi="Times New Roman" w:cs="Times New Roman"/>
          <w:b/>
        </w:rPr>
        <w:t>,</w:t>
      </w:r>
      <w:r w:rsidR="00C015F1">
        <w:rPr>
          <w:rFonts w:ascii="Times New Roman" w:eastAsia="Times New Roman" w:hAnsi="Times New Roman" w:cs="Times New Roman"/>
          <w:b/>
        </w:rPr>
        <w:t xml:space="preserve"> PARALELA Á </w:t>
      </w:r>
      <w:r w:rsidR="00C0177C">
        <w:rPr>
          <w:rFonts w:ascii="Times New Roman" w:eastAsia="Times New Roman" w:hAnsi="Times New Roman" w:cs="Times New Roman"/>
          <w:b/>
        </w:rPr>
        <w:t>RUA BENJAMIN CONSTANT</w:t>
      </w:r>
      <w:r w:rsidR="00C015F1">
        <w:rPr>
          <w:rFonts w:ascii="Times New Roman" w:eastAsia="Times New Roman" w:hAnsi="Times New Roman" w:cs="Times New Roman"/>
          <w:b/>
        </w:rPr>
        <w:t>, ESQUINA COM A</w:t>
      </w:r>
      <w:r w:rsidR="00C0177C">
        <w:rPr>
          <w:rFonts w:ascii="Times New Roman" w:eastAsia="Times New Roman" w:hAnsi="Times New Roman" w:cs="Times New Roman"/>
          <w:b/>
        </w:rPr>
        <w:t xml:space="preserve"> RUA DOUTOR HORÁCIO CAMPOS, BARRETO</w:t>
      </w:r>
      <w:r w:rsidR="007D3306" w:rsidRPr="0090448C">
        <w:rPr>
          <w:rFonts w:ascii="Times New Roman" w:eastAsia="Times New Roman" w:hAnsi="Times New Roman" w:cs="Times New Roman"/>
          <w:b/>
        </w:rPr>
        <w:t xml:space="preserve">. </w:t>
      </w:r>
    </w:p>
    <w:p w:rsidR="00B07A99" w:rsidRPr="0090448C" w:rsidRDefault="00FB3C51" w:rsidP="0090448C">
      <w:pPr>
        <w:tabs>
          <w:tab w:val="left" w:pos="-24383"/>
        </w:tabs>
        <w:spacing w:line="360" w:lineRule="auto"/>
        <w:ind w:firstLine="1701"/>
        <w:jc w:val="both"/>
        <w:rPr>
          <w:rFonts w:ascii="Times New Roman" w:eastAsia="Times New Roman" w:hAnsi="Times New Roman" w:cs="Times New Roman"/>
          <w:color w:val="000000"/>
        </w:rPr>
      </w:pPr>
      <w:r w:rsidRPr="0090448C">
        <w:rPr>
          <w:rFonts w:ascii="Times New Roman" w:eastAsia="Times New Roman" w:hAnsi="Times New Roman" w:cs="Times New Roman"/>
          <w:color w:val="000000"/>
        </w:rPr>
        <w:t xml:space="preserve">Indico à Mesa, na </w:t>
      </w:r>
      <w:proofErr w:type="gramStart"/>
      <w:r w:rsidRPr="0090448C">
        <w:rPr>
          <w:rFonts w:ascii="Times New Roman" w:eastAsia="Times New Roman" w:hAnsi="Times New Roman" w:cs="Times New Roman"/>
          <w:color w:val="000000"/>
        </w:rPr>
        <w:t>forma</w:t>
      </w:r>
      <w:r w:rsidR="002F1923" w:rsidRPr="0090448C">
        <w:rPr>
          <w:rFonts w:ascii="Times New Roman" w:eastAsia="Times New Roman" w:hAnsi="Times New Roman" w:cs="Times New Roman"/>
          <w:color w:val="000000"/>
        </w:rPr>
        <w:t xml:space="preserve"> </w:t>
      </w:r>
      <w:r w:rsidR="00DD0A4D" w:rsidRPr="0090448C">
        <w:rPr>
          <w:rFonts w:ascii="Times New Roman" w:eastAsia="Times New Roman" w:hAnsi="Times New Roman" w:cs="Times New Roman"/>
          <w:color w:val="000000"/>
        </w:rPr>
        <w:t xml:space="preserve">regimental, </w:t>
      </w:r>
      <w:r w:rsidRPr="0090448C">
        <w:rPr>
          <w:rFonts w:ascii="Times New Roman" w:eastAsia="Times New Roman" w:hAnsi="Times New Roman" w:cs="Times New Roman"/>
          <w:color w:val="000000"/>
        </w:rPr>
        <w:t>ouvido</w:t>
      </w:r>
      <w:proofErr w:type="gramEnd"/>
      <w:r w:rsidR="005109DF" w:rsidRPr="0090448C">
        <w:rPr>
          <w:rFonts w:ascii="Times New Roman" w:eastAsia="Times New Roman" w:hAnsi="Times New Roman" w:cs="Times New Roman"/>
          <w:color w:val="000000"/>
        </w:rPr>
        <w:t xml:space="preserve"> </w:t>
      </w:r>
      <w:r w:rsidRPr="0090448C">
        <w:rPr>
          <w:rFonts w:ascii="Times New Roman" w:eastAsia="Times New Roman" w:hAnsi="Times New Roman" w:cs="Times New Roman"/>
          <w:color w:val="000000"/>
        </w:rPr>
        <w:t>o Douto Plenário, que seja enviado ofício ao Exmo. Prefeito, através de ór</w:t>
      </w:r>
      <w:r w:rsidR="00195FBE" w:rsidRPr="0090448C">
        <w:rPr>
          <w:rFonts w:ascii="Times New Roman" w:eastAsia="Times New Roman" w:hAnsi="Times New Roman" w:cs="Times New Roman"/>
          <w:color w:val="000000"/>
        </w:rPr>
        <w:t xml:space="preserve">gão competente, solicitando </w:t>
      </w:r>
      <w:r w:rsidR="004931CF" w:rsidRPr="0090448C">
        <w:rPr>
          <w:rFonts w:ascii="Times New Roman" w:eastAsia="Times New Roman" w:hAnsi="Times New Roman" w:cs="Times New Roman"/>
          <w:color w:val="000000"/>
        </w:rPr>
        <w:t xml:space="preserve">estudo técnico para </w:t>
      </w:r>
      <w:r w:rsidRPr="0090448C">
        <w:rPr>
          <w:rFonts w:ascii="Times New Roman" w:eastAsia="Times New Roman" w:hAnsi="Times New Roman" w:cs="Times New Roman"/>
          <w:color w:val="000000"/>
        </w:rPr>
        <w:t>a</w:t>
      </w:r>
      <w:r w:rsidR="00637036" w:rsidRPr="0090448C">
        <w:rPr>
          <w:rFonts w:ascii="Times New Roman" w:eastAsia="Times New Roman" w:hAnsi="Times New Roman" w:cs="Times New Roman"/>
          <w:color w:val="000000"/>
        </w:rPr>
        <w:t xml:space="preserve"> </w:t>
      </w:r>
      <w:r w:rsidR="00FF7A64" w:rsidRPr="0090448C">
        <w:rPr>
          <w:rFonts w:ascii="Times New Roman" w:eastAsia="Times New Roman" w:hAnsi="Times New Roman" w:cs="Times New Roman"/>
          <w:color w:val="000000"/>
        </w:rPr>
        <w:t xml:space="preserve">instalação de </w:t>
      </w:r>
      <w:r w:rsidR="00322E6A">
        <w:rPr>
          <w:rFonts w:ascii="Times New Roman" w:eastAsia="Times New Roman" w:hAnsi="Times New Roman" w:cs="Times New Roman"/>
          <w:color w:val="000000"/>
        </w:rPr>
        <w:t>sinalização semafórica</w:t>
      </w:r>
      <w:r w:rsidR="00E60E19">
        <w:rPr>
          <w:rFonts w:ascii="Times New Roman" w:eastAsia="Times New Roman" w:hAnsi="Times New Roman" w:cs="Times New Roman"/>
          <w:color w:val="000000"/>
        </w:rPr>
        <w:t xml:space="preserve"> e vertical</w:t>
      </w:r>
      <w:r w:rsidR="004A3586">
        <w:rPr>
          <w:rFonts w:ascii="Times New Roman" w:eastAsia="Times New Roman" w:hAnsi="Times New Roman" w:cs="Times New Roman"/>
          <w:color w:val="000000"/>
        </w:rPr>
        <w:t xml:space="preserve"> para ciclistas</w:t>
      </w:r>
      <w:r w:rsidR="00A97444">
        <w:rPr>
          <w:rFonts w:ascii="Times New Roman" w:eastAsia="Times New Roman" w:hAnsi="Times New Roman" w:cs="Times New Roman"/>
          <w:color w:val="000000"/>
        </w:rPr>
        <w:t xml:space="preserve"> </w:t>
      </w:r>
      <w:r w:rsidR="00E60E19">
        <w:rPr>
          <w:rFonts w:ascii="Times New Roman" w:eastAsia="Times New Roman" w:hAnsi="Times New Roman" w:cs="Times New Roman"/>
          <w:color w:val="000000"/>
        </w:rPr>
        <w:t>na</w:t>
      </w:r>
      <w:r w:rsidR="00ED310A" w:rsidRPr="0090448C">
        <w:rPr>
          <w:rFonts w:ascii="Times New Roman" w:eastAsia="Times New Roman" w:hAnsi="Times New Roman" w:cs="Times New Roman"/>
          <w:color w:val="000000"/>
        </w:rPr>
        <w:t xml:space="preserve"> ciclo</w:t>
      </w:r>
      <w:r w:rsidR="00E60E19">
        <w:rPr>
          <w:rFonts w:ascii="Times New Roman" w:eastAsia="Times New Roman" w:hAnsi="Times New Roman" w:cs="Times New Roman"/>
          <w:color w:val="000000"/>
        </w:rPr>
        <w:t>via</w:t>
      </w:r>
      <w:r w:rsidR="004A3586">
        <w:rPr>
          <w:rFonts w:ascii="Times New Roman" w:eastAsia="Times New Roman" w:hAnsi="Times New Roman" w:cs="Times New Roman"/>
          <w:color w:val="000000"/>
        </w:rPr>
        <w:t>/ciclofaixa</w:t>
      </w:r>
      <w:r w:rsidR="00C015F1">
        <w:rPr>
          <w:rFonts w:ascii="Times New Roman" w:eastAsia="Times New Roman" w:hAnsi="Times New Roman" w:cs="Times New Roman"/>
          <w:color w:val="000000"/>
        </w:rPr>
        <w:t xml:space="preserve"> paralela á </w:t>
      </w:r>
      <w:r w:rsidR="00C0177C">
        <w:rPr>
          <w:rFonts w:ascii="Times New Roman" w:eastAsia="Times New Roman" w:hAnsi="Times New Roman" w:cs="Times New Roman"/>
          <w:color w:val="000000"/>
        </w:rPr>
        <w:t xml:space="preserve">Rua Benjamin Constant, </w:t>
      </w:r>
      <w:r w:rsidR="00C015F1">
        <w:rPr>
          <w:rFonts w:ascii="Times New Roman" w:eastAsia="Times New Roman" w:hAnsi="Times New Roman" w:cs="Times New Roman"/>
          <w:color w:val="000000"/>
        </w:rPr>
        <w:t xml:space="preserve">esquina com a </w:t>
      </w:r>
      <w:r w:rsidR="00C0177C">
        <w:rPr>
          <w:rFonts w:ascii="Times New Roman" w:eastAsia="Times New Roman" w:hAnsi="Times New Roman" w:cs="Times New Roman"/>
          <w:color w:val="000000"/>
        </w:rPr>
        <w:t>Rua Doutor Horácio Campos, Barreto</w:t>
      </w:r>
      <w:r w:rsidR="00ED310A" w:rsidRPr="0090448C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054A62" w:rsidRPr="0090448C" w:rsidRDefault="00FB3C51">
      <w:pPr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  <w:r w:rsidRPr="0090448C">
        <w:rPr>
          <w:rFonts w:ascii="Times New Roman" w:eastAsia="Times New Roman" w:hAnsi="Times New Roman" w:cs="Times New Roman"/>
          <w:color w:val="000000"/>
        </w:rPr>
        <w:t xml:space="preserve"> </w:t>
      </w:r>
      <w:r w:rsidRPr="0090448C">
        <w:rPr>
          <w:rFonts w:ascii="Times New Roman" w:eastAsia="Times New Roman" w:hAnsi="Times New Roman" w:cs="Times New Roman"/>
          <w:b/>
          <w:color w:val="000000"/>
        </w:rPr>
        <w:t>JUSTIFICATIVA:</w:t>
      </w:r>
      <w:bookmarkStart w:id="0" w:name="_GoBack"/>
      <w:bookmarkEnd w:id="0"/>
    </w:p>
    <w:p w:rsidR="00B07A99" w:rsidRPr="0090448C" w:rsidRDefault="00FB3C51" w:rsidP="000F495F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</w:rPr>
      </w:pPr>
      <w:r w:rsidRPr="0090448C">
        <w:rPr>
          <w:rFonts w:ascii="Times New Roman" w:eastAsia="Times New Roman" w:hAnsi="Times New Roman" w:cs="Times New Roman"/>
        </w:rPr>
        <w:t>Tal indicação se faz necessária</w:t>
      </w:r>
      <w:r w:rsidR="00C67E1D" w:rsidRPr="0090448C">
        <w:rPr>
          <w:rFonts w:ascii="Times New Roman" w:eastAsia="Times New Roman" w:hAnsi="Times New Roman" w:cs="Times New Roman"/>
        </w:rPr>
        <w:t xml:space="preserve">, </w:t>
      </w:r>
      <w:r w:rsidR="00ED310A" w:rsidRPr="0090448C">
        <w:rPr>
          <w:rFonts w:ascii="Times New Roman" w:eastAsia="Times New Roman" w:hAnsi="Times New Roman" w:cs="Times New Roman"/>
        </w:rPr>
        <w:t xml:space="preserve">com </w:t>
      </w:r>
      <w:r w:rsidR="003A5AF2">
        <w:rPr>
          <w:rFonts w:ascii="Times New Roman" w:eastAsia="Times New Roman" w:hAnsi="Times New Roman" w:cs="Times New Roman"/>
        </w:rPr>
        <w:t>o intuito de se evitar danos físicos</w:t>
      </w:r>
      <w:r w:rsidR="00ED310A" w:rsidRPr="0090448C">
        <w:rPr>
          <w:rFonts w:ascii="Times New Roman" w:eastAsia="Times New Roman" w:hAnsi="Times New Roman" w:cs="Times New Roman"/>
        </w:rPr>
        <w:t xml:space="preserve"> que envolva</w:t>
      </w:r>
      <w:r w:rsidR="00556EE4">
        <w:rPr>
          <w:rFonts w:ascii="Times New Roman" w:eastAsia="Times New Roman" w:hAnsi="Times New Roman" w:cs="Times New Roman"/>
        </w:rPr>
        <w:t>m</w:t>
      </w:r>
      <w:r w:rsidR="00ED310A" w:rsidRPr="0090448C">
        <w:rPr>
          <w:rFonts w:ascii="Times New Roman" w:eastAsia="Times New Roman" w:hAnsi="Times New Roman" w:cs="Times New Roman"/>
        </w:rPr>
        <w:t xml:space="preserve"> pedestres, ciclistas</w:t>
      </w:r>
      <w:r w:rsidR="001A40D7" w:rsidRPr="0090448C">
        <w:rPr>
          <w:rFonts w:ascii="Times New Roman" w:eastAsia="Times New Roman" w:hAnsi="Times New Roman" w:cs="Times New Roman"/>
        </w:rPr>
        <w:t xml:space="preserve">, </w:t>
      </w:r>
      <w:r w:rsidR="00ED310A" w:rsidRPr="0090448C">
        <w:rPr>
          <w:rFonts w:ascii="Times New Roman" w:eastAsia="Times New Roman" w:hAnsi="Times New Roman" w:cs="Times New Roman"/>
        </w:rPr>
        <w:t>e condutores de veículos motorizados</w:t>
      </w:r>
      <w:r w:rsidR="001A40D7" w:rsidRPr="0090448C">
        <w:rPr>
          <w:rFonts w:ascii="Times New Roman" w:eastAsia="Times New Roman" w:hAnsi="Times New Roman" w:cs="Times New Roman"/>
        </w:rPr>
        <w:t xml:space="preserve"> (carros, motos, e-bikes)</w:t>
      </w:r>
      <w:r w:rsidR="00A97444">
        <w:rPr>
          <w:rFonts w:ascii="Times New Roman" w:eastAsia="Times New Roman" w:hAnsi="Times New Roman" w:cs="Times New Roman"/>
        </w:rPr>
        <w:t>.</w:t>
      </w:r>
      <w:r w:rsidR="003A5AF2">
        <w:rPr>
          <w:rFonts w:ascii="Times New Roman" w:eastAsia="Times New Roman" w:hAnsi="Times New Roman" w:cs="Times New Roman"/>
        </w:rPr>
        <w:t xml:space="preserve"> E</w:t>
      </w:r>
      <w:r w:rsidR="00C0177C">
        <w:rPr>
          <w:rFonts w:ascii="Times New Roman" w:eastAsia="Times New Roman" w:hAnsi="Times New Roman" w:cs="Times New Roman"/>
        </w:rPr>
        <w:t>sta via tem acesso com a rua</w:t>
      </w:r>
      <w:r w:rsidR="003A5AF2">
        <w:rPr>
          <w:rFonts w:ascii="Times New Roman" w:eastAsia="Times New Roman" w:hAnsi="Times New Roman" w:cs="Times New Roman"/>
        </w:rPr>
        <w:t xml:space="preserve"> principal, onde o</w:t>
      </w:r>
      <w:r w:rsidR="000F2F8E">
        <w:rPr>
          <w:rFonts w:ascii="Times New Roman" w:eastAsia="Times New Roman" w:hAnsi="Times New Roman" w:cs="Times New Roman"/>
        </w:rPr>
        <w:t xml:space="preserve"> fluxo de v</w:t>
      </w:r>
      <w:r w:rsidR="003A5AF2">
        <w:rPr>
          <w:rFonts w:ascii="Times New Roman" w:eastAsia="Times New Roman" w:hAnsi="Times New Roman" w:cs="Times New Roman"/>
        </w:rPr>
        <w:t>eículos é bastante intenso</w:t>
      </w:r>
      <w:r w:rsidR="000F2F8E">
        <w:rPr>
          <w:rFonts w:ascii="Times New Roman" w:eastAsia="Times New Roman" w:hAnsi="Times New Roman" w:cs="Times New Roman"/>
        </w:rPr>
        <w:t>.</w:t>
      </w:r>
      <w:r w:rsidR="0029110C">
        <w:rPr>
          <w:rFonts w:ascii="Times New Roman" w:eastAsia="Times New Roman" w:hAnsi="Times New Roman" w:cs="Times New Roman"/>
        </w:rPr>
        <w:t xml:space="preserve"> Daí</w:t>
      </w:r>
      <w:r w:rsidR="0090448C" w:rsidRPr="0090448C">
        <w:rPr>
          <w:rFonts w:ascii="Times New Roman" w:eastAsia="Times New Roman" w:hAnsi="Times New Roman" w:cs="Times New Roman"/>
        </w:rPr>
        <w:t xml:space="preserve"> à necessidade </w:t>
      </w:r>
      <w:r w:rsidR="0029110C">
        <w:rPr>
          <w:rFonts w:ascii="Times New Roman" w:eastAsia="Times New Roman" w:hAnsi="Times New Roman" w:cs="Times New Roman"/>
        </w:rPr>
        <w:t>de um semáforo neste ponto da ciclovia, a fim de s</w:t>
      </w:r>
      <w:r w:rsidR="0090448C" w:rsidRPr="0090448C">
        <w:rPr>
          <w:rFonts w:ascii="Times New Roman" w:eastAsia="Times New Roman" w:hAnsi="Times New Roman" w:cs="Times New Roman"/>
        </w:rPr>
        <w:t>e manter a ordem na mobilidade urbana e principalmente proteger a integridade física dos cidadãos niteroienses de forma a se evitar acidentes</w:t>
      </w:r>
      <w:r w:rsidR="001A40D7" w:rsidRPr="0090448C">
        <w:rPr>
          <w:rFonts w:ascii="Times New Roman" w:eastAsia="Times New Roman" w:hAnsi="Times New Roman" w:cs="Times New Roman"/>
        </w:rPr>
        <w:t>.</w:t>
      </w:r>
      <w:r w:rsidR="0090448C" w:rsidRPr="0090448C">
        <w:rPr>
          <w:rFonts w:ascii="Times New Roman" w:eastAsia="Times New Roman" w:hAnsi="Times New Roman" w:cs="Times New Roman"/>
        </w:rPr>
        <w:t xml:space="preserve"> Send</w:t>
      </w:r>
      <w:r w:rsidR="00556EE4">
        <w:rPr>
          <w:rFonts w:ascii="Times New Roman" w:eastAsia="Times New Roman" w:hAnsi="Times New Roman" w:cs="Times New Roman"/>
        </w:rPr>
        <w:t>o assim, a instalação</w:t>
      </w:r>
      <w:r w:rsidR="000F2F8E">
        <w:rPr>
          <w:rFonts w:ascii="Times New Roman" w:eastAsia="Times New Roman" w:hAnsi="Times New Roman" w:cs="Times New Roman"/>
        </w:rPr>
        <w:t xml:space="preserve"> semafórica no local se faz necessária e imediata</w:t>
      </w:r>
      <w:r w:rsidR="0090448C" w:rsidRPr="0090448C">
        <w:rPr>
          <w:rFonts w:ascii="Times New Roman" w:eastAsia="Times New Roman" w:hAnsi="Times New Roman" w:cs="Times New Roman"/>
        </w:rPr>
        <w:t>.</w:t>
      </w:r>
    </w:p>
    <w:p w:rsidR="000F495F" w:rsidRPr="0090448C" w:rsidRDefault="000F495F" w:rsidP="000F495F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</w:rPr>
      </w:pPr>
    </w:p>
    <w:p w:rsidR="00B07A99" w:rsidRPr="0090448C" w:rsidRDefault="00B07A99">
      <w:pPr>
        <w:spacing w:after="0" w:line="360" w:lineRule="auto"/>
        <w:ind w:firstLine="1701"/>
        <w:rPr>
          <w:rFonts w:ascii="Times New Roman" w:eastAsia="Times New Roman" w:hAnsi="Times New Roman" w:cs="Times New Roman"/>
        </w:rPr>
      </w:pPr>
      <w:r w:rsidRPr="0090448C">
        <w:rPr>
          <w:rFonts w:ascii="Times New Roman" w:eastAsia="Times New Roman" w:hAnsi="Times New Roman" w:cs="Times New Roman"/>
        </w:rPr>
        <w:t>Por todo o exposto, jus</w:t>
      </w:r>
      <w:r w:rsidR="004D09D8" w:rsidRPr="0090448C">
        <w:rPr>
          <w:rFonts w:ascii="Times New Roman" w:eastAsia="Times New Roman" w:hAnsi="Times New Roman" w:cs="Times New Roman"/>
        </w:rPr>
        <w:t>tifica-se a presente indicação.</w:t>
      </w:r>
    </w:p>
    <w:p w:rsidR="00A46610" w:rsidRPr="0090448C" w:rsidRDefault="00A46610" w:rsidP="00556EE4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46610" w:rsidRPr="0090448C" w:rsidRDefault="00C0177C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</w:rPr>
        <w:t>Sala das Sessões, 19</w:t>
      </w:r>
      <w:r w:rsidR="00CD1080" w:rsidRPr="0090448C">
        <w:rPr>
          <w:rFonts w:ascii="Times New Roman" w:eastAsia="Times New Roman" w:hAnsi="Times New Roman" w:cs="Times New Roman"/>
        </w:rPr>
        <w:t xml:space="preserve"> de </w:t>
      </w:r>
      <w:r w:rsidR="003A5AF2">
        <w:rPr>
          <w:rFonts w:ascii="Times New Roman" w:eastAsia="Times New Roman" w:hAnsi="Times New Roman" w:cs="Times New Roman"/>
        </w:rPr>
        <w:t>Abril</w:t>
      </w:r>
      <w:r w:rsidR="009D3DB1" w:rsidRPr="0090448C">
        <w:rPr>
          <w:rFonts w:ascii="Times New Roman" w:eastAsia="Times New Roman" w:hAnsi="Times New Roman" w:cs="Times New Roman"/>
        </w:rPr>
        <w:t xml:space="preserve"> de 2022</w:t>
      </w:r>
      <w:r w:rsidR="00BD480D" w:rsidRPr="0090448C">
        <w:rPr>
          <w:rFonts w:ascii="Times New Roman" w:eastAsia="Times New Roman" w:hAnsi="Times New Roman" w:cs="Times New Roman"/>
        </w:rPr>
        <w:t>.</w:t>
      </w:r>
    </w:p>
    <w:p w:rsidR="00A46610" w:rsidRDefault="00A46610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46610" w:rsidRDefault="00A46610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46610" w:rsidRDefault="00FB3C51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DOUGLAS DE SOUZA GOMES</w:t>
      </w:r>
    </w:p>
    <w:p w:rsidR="00A46610" w:rsidRDefault="004C0346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Vereador </w:t>
      </w:r>
      <w:r w:rsidR="00CA23AF" w:rsidRPr="00CA23AF">
        <w:rPr>
          <w:rFonts w:ascii="Times New Roman" w:eastAsia="Times New Roman" w:hAnsi="Times New Roman" w:cs="Times New Roman"/>
        </w:rPr>
        <w:t>PL</w:t>
      </w:r>
    </w:p>
    <w:sectPr w:rsidR="00A4661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15" w:right="1133" w:bottom="1134" w:left="1276" w:header="284" w:footer="1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B0C" w:rsidRDefault="00231B0C">
      <w:pPr>
        <w:spacing w:after="0" w:line="240" w:lineRule="auto"/>
      </w:pPr>
      <w:r>
        <w:separator/>
      </w:r>
    </w:p>
  </w:endnote>
  <w:endnote w:type="continuationSeparator" w:id="0">
    <w:p w:rsidR="00231B0C" w:rsidRDefault="00231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A46610">
    <w:pPr>
      <w:shd w:val="clear" w:color="auto" w:fill="FFFFFF"/>
      <w:spacing w:after="0" w:line="240" w:lineRule="auto"/>
      <w:jc w:val="center"/>
      <w:rPr>
        <w:rFonts w:ascii="Verdana" w:eastAsia="Verdana" w:hAnsi="Verdana" w:cs="Verdana"/>
        <w:color w:val="262626"/>
        <w:sz w:val="20"/>
        <w:szCs w:val="20"/>
      </w:rPr>
    </w:pPr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36,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A46610" w:rsidRDefault="00C5672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3716-8600 - 2620-3732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89,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B0C" w:rsidRDefault="00231B0C">
      <w:pPr>
        <w:spacing w:after="0" w:line="240" w:lineRule="auto"/>
      </w:pPr>
      <w:r>
        <w:separator/>
      </w:r>
    </w:p>
  </w:footnote>
  <w:footnote w:type="continuationSeparator" w:id="0">
    <w:p w:rsidR="00231B0C" w:rsidRDefault="00231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497737" cy="61719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46610" w:rsidRDefault="00FB3C51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  <w:sz w:val="28"/>
        <w:szCs w:val="28"/>
      </w:rPr>
    </w:pPr>
    <w:r>
      <w:rPr>
        <w:rFonts w:ascii="Tahoma" w:eastAsia="Tahoma" w:hAnsi="Tahoma" w:cs="Tahoma"/>
        <w:b/>
        <w:sz w:val="28"/>
        <w:szCs w:val="28"/>
      </w:rPr>
      <w:t>Câmara Municipal de Niterói</w:t>
    </w:r>
  </w:p>
  <w:p w:rsidR="00A46610" w:rsidRDefault="00A46610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sz w:val="2"/>
        <w:szCs w:val="2"/>
      </w:rPr>
    </w:pPr>
  </w:p>
  <w:p w:rsidR="00A46610" w:rsidRDefault="00FB3C51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</w:rPr>
    </w:pPr>
    <w:r>
      <w:rPr>
        <w:rFonts w:ascii="Tahoma" w:eastAsia="Tahoma" w:hAnsi="Tahoma" w:cs="Tahoma"/>
        <w:b/>
      </w:rPr>
      <w:t>Gabinete Vereador Douglas Gomes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624147" cy="773943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t>Câmara Municipal de Niterói</w:t>
    </w:r>
  </w:p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t xml:space="preserve">Gabinete do Vereador – Daniel Marques – PV 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6610"/>
    <w:rsid w:val="00054A62"/>
    <w:rsid w:val="00077E6F"/>
    <w:rsid w:val="00090142"/>
    <w:rsid w:val="000F0971"/>
    <w:rsid w:val="000F2F8E"/>
    <w:rsid w:val="000F495F"/>
    <w:rsid w:val="00121CED"/>
    <w:rsid w:val="00160A22"/>
    <w:rsid w:val="00195FBE"/>
    <w:rsid w:val="001A40D7"/>
    <w:rsid w:val="001B1DF2"/>
    <w:rsid w:val="001F5ECE"/>
    <w:rsid w:val="00231B0C"/>
    <w:rsid w:val="0029110C"/>
    <w:rsid w:val="002F1923"/>
    <w:rsid w:val="00322E6A"/>
    <w:rsid w:val="00383057"/>
    <w:rsid w:val="003A5AF2"/>
    <w:rsid w:val="003F3336"/>
    <w:rsid w:val="0041542C"/>
    <w:rsid w:val="00460B04"/>
    <w:rsid w:val="004761DE"/>
    <w:rsid w:val="004931CF"/>
    <w:rsid w:val="004A3586"/>
    <w:rsid w:val="004C0346"/>
    <w:rsid w:val="004D09D8"/>
    <w:rsid w:val="004F61F3"/>
    <w:rsid w:val="005109DF"/>
    <w:rsid w:val="00556EE4"/>
    <w:rsid w:val="00563F97"/>
    <w:rsid w:val="005C65E6"/>
    <w:rsid w:val="0060522F"/>
    <w:rsid w:val="00637036"/>
    <w:rsid w:val="00676044"/>
    <w:rsid w:val="006A08D7"/>
    <w:rsid w:val="006C7B7F"/>
    <w:rsid w:val="007326DE"/>
    <w:rsid w:val="0076437A"/>
    <w:rsid w:val="007C6712"/>
    <w:rsid w:val="007D3306"/>
    <w:rsid w:val="00816C68"/>
    <w:rsid w:val="008B76D6"/>
    <w:rsid w:val="00901E1B"/>
    <w:rsid w:val="0090448C"/>
    <w:rsid w:val="00924C31"/>
    <w:rsid w:val="00956EA1"/>
    <w:rsid w:val="0098087B"/>
    <w:rsid w:val="00995E87"/>
    <w:rsid w:val="009A1856"/>
    <w:rsid w:val="009D3DB1"/>
    <w:rsid w:val="00A46610"/>
    <w:rsid w:val="00A55F4B"/>
    <w:rsid w:val="00A97444"/>
    <w:rsid w:val="00AE04E0"/>
    <w:rsid w:val="00B07A99"/>
    <w:rsid w:val="00BD480D"/>
    <w:rsid w:val="00C015F1"/>
    <w:rsid w:val="00C0177C"/>
    <w:rsid w:val="00C56721"/>
    <w:rsid w:val="00C67E1D"/>
    <w:rsid w:val="00CA23AF"/>
    <w:rsid w:val="00CD1080"/>
    <w:rsid w:val="00D732A4"/>
    <w:rsid w:val="00DC7929"/>
    <w:rsid w:val="00DD0A4D"/>
    <w:rsid w:val="00E47511"/>
    <w:rsid w:val="00E60E19"/>
    <w:rsid w:val="00ED310A"/>
    <w:rsid w:val="00F11F85"/>
    <w:rsid w:val="00F30066"/>
    <w:rsid w:val="00F54730"/>
    <w:rsid w:val="00FB3C51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Bblwk99cR6L61QRwjqI6nmwM0w==">AMUW2mVHzyKcfVDnoHGw7+y6KwI6Q+TmsnPhASBTGEJUOPVQ666d7WR2l9FZwLml/c8TQwZmsrIdzUxvqxGTF57fZ5gPhQzEOGq3R/NyRTRVVvGd0WEzZhlEiwFyyf4A2GD9R4tQKkJLzKoDM7P1FO+Ja/nImSjFz8X4EF+pKe/TwCOr1Uq/t8Ct+LGl8sAFReJrKl7dLTvqDltUJX5pt+b0dHXkLAeS1aiY8qpJJTTQVgvqm1QnBniryKMqtDrTnbmUIOrltU2P13XH3hcyTiT8driFo8Xivaw4dNlGRbr727wArgCvRwIEKxPGFu9lzlrqO1NwPr4ZrDn/kBOK2ctd0JeKZcrcS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D4D30FD-C678-4855-8C09-C4DCEA26F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2</cp:revision>
  <cp:lastPrinted>2021-03-17T20:13:00Z</cp:lastPrinted>
  <dcterms:created xsi:type="dcterms:W3CDTF">2022-04-19T14:18:00Z</dcterms:created>
  <dcterms:modified xsi:type="dcterms:W3CDTF">2022-04-19T14:18:00Z</dcterms:modified>
</cp:coreProperties>
</file>