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wmf" ContentType="image/x-wmf"/>
  <Override PartName="/word/endnotes.xml" ContentType="application/vnd.openxmlformats-officedocument.wordprocessingml.endnotes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itle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LEANDRO PORTUGAL FRAZEN DE LIMA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Pr="007F7D3A" w:rsidRDefault="000B624F" w:rsidP="00F370A0">
      <w:pPr>
        <w:pStyle w:val="Heading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 xml:space="preserve">Projeto de Resolução Nº </w:t>
      </w:r>
      <w:r w:rsidR="00BA3E92">
        <w:rPr>
          <w:rFonts w:asciiTheme="minorHAnsi" w:hAnsiTheme="minorHAnsi" w:cstheme="minorHAnsi"/>
          <w:i w:val="0"/>
          <w:iCs/>
          <w:sz w:val="24"/>
        </w:rPr>
        <w:tab/>
      </w:r>
      <w:r w:rsidR="00BA3E92">
        <w:rPr>
          <w:rFonts w:asciiTheme="minorHAnsi" w:hAnsiTheme="minorHAnsi" w:cstheme="minorHAnsi"/>
          <w:i w:val="0"/>
          <w:iCs/>
          <w:sz w:val="24"/>
        </w:rPr>
        <w:tab/>
        <w:t>/2021</w:t>
      </w:r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>I</w:t>
      </w:r>
      <w:r w:rsidR="006369CD"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nstitui a Frente Parlamentar </w:t>
      </w:r>
      <w:r>
        <w:rPr>
          <w:rFonts w:asciiTheme="minorHAnsi" w:hAnsiTheme="minorHAnsi" w:cstheme="minorHAnsi"/>
          <w:b w:val="0"/>
          <w:bCs/>
          <w:i w:val="0"/>
          <w:iCs/>
          <w:sz w:val="24"/>
        </w:rPr>
        <w:t>do Clima na Câmara de Vereadores de Niterói e dá outras providências.</w:t>
      </w:r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6369CD" w:rsidRDefault="000B624F" w:rsidP="000C3EB1">
      <w:pPr>
        <w:pStyle w:val="BodyTextIndent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Art. 1º. Fica instituída a Frente Parlamentar do </w:t>
      </w:r>
      <w:r w:rsidR="006369CD">
        <w:rPr>
          <w:rFonts w:asciiTheme="minorHAnsi" w:hAnsiTheme="minorHAnsi" w:cstheme="minorHAnsi"/>
          <w:sz w:val="24"/>
        </w:rPr>
        <w:t>Clima</w:t>
      </w:r>
      <w:r>
        <w:rPr>
          <w:rFonts w:asciiTheme="minorHAnsi" w:hAnsiTheme="minorHAnsi" w:cstheme="minorHAnsi"/>
          <w:sz w:val="24"/>
        </w:rPr>
        <w:t xml:space="preserve"> no âmbito da Câmara de Vereadores do Município de Niterói.</w:t>
      </w:r>
    </w:p>
    <w:p w:rsidR="006369CD" w:rsidRDefault="006369CD" w:rsidP="000C3EB1">
      <w:pPr>
        <w:pStyle w:val="BodyTextIndent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6369CD" w:rsidRDefault="006369CD" w:rsidP="000C3EB1">
      <w:pPr>
        <w:pStyle w:val="BodyTextIndent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Art. 2</w:t>
      </w:r>
      <w:r w:rsidR="000B624F">
        <w:rPr>
          <w:rFonts w:asciiTheme="minorHAnsi" w:hAnsiTheme="minorHAnsi" w:cstheme="minorHAnsi"/>
          <w:sz w:val="24"/>
        </w:rPr>
        <w:t>º. A Frente Parlamentar do Clima criará um espaço de debat</w:t>
      </w:r>
      <w:r>
        <w:rPr>
          <w:rFonts w:asciiTheme="minorHAnsi" w:hAnsiTheme="minorHAnsi" w:cstheme="minorHAnsi"/>
          <w:sz w:val="24"/>
        </w:rPr>
        <w:t xml:space="preserve">e para as questões referentes às mudanças climáticas </w:t>
      </w:r>
      <w:r w:rsidR="000B624F">
        <w:rPr>
          <w:rFonts w:asciiTheme="minorHAnsi" w:hAnsiTheme="minorHAnsi" w:cstheme="minorHAnsi"/>
          <w:sz w:val="24"/>
        </w:rPr>
        <w:t>e deverá contribuir para</w:t>
      </w:r>
      <w:r>
        <w:rPr>
          <w:rFonts w:asciiTheme="minorHAnsi" w:hAnsiTheme="minorHAnsi" w:cstheme="minorHAnsi"/>
          <w:sz w:val="24"/>
        </w:rPr>
        <w:t xml:space="preserve"> as principais demandas sobre o tema</w:t>
      </w:r>
      <w:r w:rsidR="000B624F">
        <w:rPr>
          <w:rFonts w:asciiTheme="minorHAnsi" w:hAnsiTheme="minorHAnsi" w:cstheme="minorHAnsi"/>
          <w:sz w:val="24"/>
        </w:rPr>
        <w:t>.</w:t>
      </w:r>
    </w:p>
    <w:p w:rsidR="006369CD" w:rsidRDefault="000B624F" w:rsidP="000C3EB1">
      <w:pPr>
        <w:pStyle w:val="BodyTextIndent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/>
        <w:t>Parágrafo único. A Frente Parlamentar deverá organizar diversos grupos de trabalho temáticos</w:t>
      </w:r>
      <w:r w:rsidR="006369CD">
        <w:rPr>
          <w:rFonts w:asciiTheme="minorHAnsi" w:hAnsiTheme="minorHAnsi" w:cstheme="minorHAnsi"/>
          <w:sz w:val="24"/>
        </w:rPr>
        <w:t xml:space="preserve"> relacionados ao</w:t>
      </w:r>
      <w:r>
        <w:rPr>
          <w:rFonts w:asciiTheme="minorHAnsi" w:hAnsiTheme="minorHAnsi" w:cstheme="minorHAnsi"/>
          <w:sz w:val="24"/>
        </w:rPr>
        <w:t xml:space="preserve"> clima;</w:t>
      </w:r>
      <w:r w:rsidR="006369CD">
        <w:rPr>
          <w:rFonts w:asciiTheme="minorHAnsi" w:hAnsiTheme="minorHAnsi" w:cstheme="minorHAnsi"/>
          <w:sz w:val="24"/>
        </w:rPr>
        <w:t xml:space="preserve"> sobretudo para tratar de</w:t>
      </w:r>
      <w:r>
        <w:rPr>
          <w:rFonts w:asciiTheme="minorHAnsi" w:hAnsiTheme="minorHAnsi" w:cstheme="minorHAnsi"/>
          <w:sz w:val="24"/>
        </w:rPr>
        <w:t xml:space="preserve"> legislação pertinente</w:t>
      </w:r>
      <w:r w:rsidR="006369CD">
        <w:rPr>
          <w:rFonts w:asciiTheme="minorHAnsi" w:hAnsiTheme="minorHAnsi" w:cstheme="minorHAnsi"/>
          <w:sz w:val="24"/>
        </w:rPr>
        <w:t xml:space="preserve"> e medidas necessárias</w:t>
      </w:r>
      <w:r>
        <w:rPr>
          <w:rFonts w:asciiTheme="minorHAnsi" w:hAnsiTheme="minorHAnsi" w:cstheme="minorHAnsi"/>
          <w:sz w:val="24"/>
        </w:rPr>
        <w:t>; entre outros.</w:t>
      </w:r>
    </w:p>
    <w:p w:rsidR="006369CD" w:rsidRDefault="000B624F" w:rsidP="000C3EB1">
      <w:pPr>
        <w:pStyle w:val="BodyTextIndent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/>
      </w:r>
      <w:r w:rsidR="006369CD">
        <w:rPr>
          <w:rFonts w:asciiTheme="minorHAnsi" w:hAnsiTheme="minorHAnsi" w:cstheme="minorHAnsi"/>
          <w:sz w:val="24"/>
        </w:rPr>
        <w:t>Art. 3</w:t>
      </w:r>
      <w:r>
        <w:rPr>
          <w:rFonts w:asciiTheme="minorHAnsi" w:hAnsiTheme="minorHAnsi" w:cstheme="minorHAnsi"/>
          <w:sz w:val="24"/>
        </w:rPr>
        <w:t>º. Compete à Frente Parlamentar do Clima, sem prejuízo de outras atribuições decorrentes de sua natureza institucional, realizar estudos e debates e tomar providências, sempre com o apoio da Presidência e da Mesa Diretora para auxiliar nas seguintes demandas:</w:t>
      </w:r>
    </w:p>
    <w:p w:rsidR="006369CD" w:rsidRDefault="000B624F" w:rsidP="000C3EB1">
      <w:pPr>
        <w:pStyle w:val="BodyTextIndent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/>
        <w:t>I - acompanhar e participar da construção das políticas públicas direcionadas e relacionadas às questões do art. 2º, parágrafo único;</w:t>
      </w:r>
    </w:p>
    <w:p w:rsidR="006369CD" w:rsidRDefault="000B624F" w:rsidP="000C3EB1">
      <w:pPr>
        <w:pStyle w:val="BodyTextIndent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/>
        <w:t>II - monitorar a execução de políticas, planos e projetos relacionados à temática;</w:t>
      </w:r>
    </w:p>
    <w:p w:rsidR="006369CD" w:rsidRDefault="000B624F" w:rsidP="000C3EB1">
      <w:pPr>
        <w:pStyle w:val="BodyTextIndent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/>
        <w:t xml:space="preserve">III - estudar e definir os temas prioritários a serem propostos e debatidos com participação da sociedade civil, visando à adoção de políticas públicas que atendam às necessidades </w:t>
      </w:r>
      <w:r w:rsidR="006369CD">
        <w:rPr>
          <w:rFonts w:asciiTheme="minorHAnsi" w:hAnsiTheme="minorHAnsi" w:cstheme="minorHAnsi"/>
          <w:sz w:val="24"/>
        </w:rPr>
        <w:t>climáticas</w:t>
      </w:r>
      <w:r>
        <w:rPr>
          <w:rFonts w:asciiTheme="minorHAnsi" w:hAnsiTheme="minorHAnsi" w:cstheme="minorHAnsi"/>
          <w:sz w:val="24"/>
        </w:rPr>
        <w:t>;</w:t>
      </w:r>
    </w:p>
    <w:p w:rsidR="006369CD" w:rsidRDefault="000B624F" w:rsidP="000C3EB1">
      <w:pPr>
        <w:pStyle w:val="BodyTextIndent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/>
        <w:t>IV - receber sugestões, propostas, e</w:t>
      </w:r>
      <w:r w:rsidR="006369CD">
        <w:rPr>
          <w:rFonts w:asciiTheme="minorHAnsi" w:hAnsiTheme="minorHAnsi" w:cstheme="minorHAnsi"/>
          <w:sz w:val="24"/>
        </w:rPr>
        <w:t>studos e consultas pertinentes à alteração climática</w:t>
      </w:r>
      <w:r>
        <w:rPr>
          <w:rFonts w:asciiTheme="minorHAnsi" w:hAnsiTheme="minorHAnsi" w:cstheme="minorHAnsi"/>
          <w:sz w:val="24"/>
        </w:rPr>
        <w:t>, para definição de políticas públicas de interesse;</w:t>
      </w:r>
    </w:p>
    <w:p w:rsidR="006369CD" w:rsidRDefault="000B624F" w:rsidP="000C3EB1">
      <w:pPr>
        <w:pStyle w:val="BodyTextIndent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/>
        <w:t>V - acompanhar, discutir e sugerir proposições legislativas correlatas aos temas em questão;</w:t>
      </w:r>
    </w:p>
    <w:p w:rsidR="006369CD" w:rsidRDefault="000B624F" w:rsidP="000C3EB1">
      <w:pPr>
        <w:pStyle w:val="BodyTextIndent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/>
        <w:t>Art.</w:t>
      </w:r>
      <w:r w:rsidR="006369CD">
        <w:rPr>
          <w:rFonts w:asciiTheme="minorHAnsi" w:hAnsiTheme="minorHAnsi" w:cstheme="minorHAnsi"/>
          <w:sz w:val="24"/>
        </w:rPr>
        <w:t xml:space="preserve"> 4</w:t>
      </w:r>
      <w:r>
        <w:rPr>
          <w:rFonts w:asciiTheme="minorHAnsi" w:hAnsiTheme="minorHAnsi" w:cstheme="minorHAnsi"/>
          <w:sz w:val="24"/>
        </w:rPr>
        <w:t>º. A Frente Parlamentar do Clima, ora criada, manterá relação com os Poderes Públicos Municipal, Estadual e Federal, bem como com outras frentes parlamentares similares, inclusive, de outros Estados e Municípios, bem como com demais órgãos da Administração Pública e com entidades não governamenta</w:t>
      </w:r>
      <w:r w:rsidR="006369CD">
        <w:rPr>
          <w:rFonts w:asciiTheme="minorHAnsi" w:hAnsiTheme="minorHAnsi" w:cstheme="minorHAnsi"/>
          <w:sz w:val="24"/>
        </w:rPr>
        <w:t>is com afinidade reconhecida ao tema</w:t>
      </w:r>
      <w:r>
        <w:rPr>
          <w:rFonts w:asciiTheme="minorHAnsi" w:hAnsiTheme="minorHAnsi" w:cstheme="minorHAnsi"/>
          <w:sz w:val="24"/>
        </w:rPr>
        <w:t>.</w:t>
      </w:r>
    </w:p>
    <w:p w:rsidR="006369CD" w:rsidRDefault="006369CD" w:rsidP="000C3EB1">
      <w:pPr>
        <w:pStyle w:val="BodyTextIndent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/>
        <w:t>Art. 5</w:t>
      </w:r>
      <w:r w:rsidR="000B624F">
        <w:rPr>
          <w:rFonts w:asciiTheme="minorHAnsi" w:hAnsiTheme="minorHAnsi" w:cstheme="minorHAnsi"/>
          <w:sz w:val="24"/>
        </w:rPr>
        <w:t>º. A Frente Parlamentar do Clima do Município de Niterói será composta, de forma pluripartidária, por vereadores que a ela aderirem voluntariamente, engajados com a questão.</w:t>
      </w:r>
    </w:p>
    <w:p w:rsidR="006369CD" w:rsidRDefault="000B624F" w:rsidP="000C3EB1">
      <w:pPr>
        <w:pStyle w:val="BodyTextIndent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/>
        <w:t>Parágrafo Único. Os parlamentares desta Casa poderão solicitar a adesão a esta Frente Parlamentar no prazo de 30 (trinta) dias à partir da promulgação desta resolução. Findo este prazo, os integrantes da Frente Parlamentar terão seus nomes publicados no Diário Oficial.</w:t>
      </w:r>
    </w:p>
    <w:p w:rsidR="006369CD" w:rsidRDefault="006369CD" w:rsidP="000C3EB1">
      <w:pPr>
        <w:pStyle w:val="BodyTextIndent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/>
        <w:t>Art. 6</w:t>
      </w:r>
      <w:r w:rsidR="000B624F">
        <w:rPr>
          <w:rFonts w:asciiTheme="minorHAnsi" w:hAnsiTheme="minorHAnsi" w:cstheme="minorHAnsi"/>
          <w:sz w:val="24"/>
        </w:rPr>
        <w:t>º. As reuniões da Frente Parlamentar do Clima serão públicas e ocorrerão periodicamente em datas e locais estabelecidos por seus membros.</w:t>
      </w:r>
    </w:p>
    <w:p w:rsidR="006369CD" w:rsidRDefault="000B624F" w:rsidP="000C3EB1">
      <w:pPr>
        <w:pStyle w:val="BodyTextIndent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/>
        <w:t xml:space="preserve">Parágrafo Único. As reuniões de que trata o </w:t>
      </w:r>
      <w:r w:rsidRPr="006369CD">
        <w:rPr>
          <w:rFonts w:asciiTheme="minorHAnsi" w:hAnsiTheme="minorHAnsi" w:cstheme="minorHAnsi"/>
          <w:i/>
          <w:sz w:val="24"/>
        </w:rPr>
        <w:t>caput</w:t>
      </w:r>
      <w:r>
        <w:rPr>
          <w:rFonts w:asciiTheme="minorHAnsi" w:hAnsiTheme="minorHAnsi" w:cstheme="minorHAnsi"/>
          <w:sz w:val="24"/>
        </w:rPr>
        <w:t xml:space="preserve"> deste artigo serão abertas e poderão contar com a participação de entidades representativas do segmento, ONGs, da sociedade civil e outros agentes políticos, ambientalistas e especialistas dos campos do direito, ecologia, política ambiental e áreas afins. Os convidados poderão sugerir temas para estudos e trabalhos que poderão ser subsidiados pelo orçamento da Câmara de Vereadores.</w:t>
      </w:r>
    </w:p>
    <w:p w:rsidR="006369CD" w:rsidRDefault="006369CD" w:rsidP="000C3EB1">
      <w:pPr>
        <w:pStyle w:val="BodyTextIndent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/>
        <w:t>Art. 7</w:t>
      </w:r>
      <w:r w:rsidR="000B624F">
        <w:rPr>
          <w:rFonts w:asciiTheme="minorHAnsi" w:hAnsiTheme="minorHAnsi" w:cstheme="minorHAnsi"/>
          <w:sz w:val="24"/>
        </w:rPr>
        <w:t>º. A Frente Parlamentar do Clima tornará público todos os relatórios de suas atividades, como reuniões, seminários, simpósios e encontros, a fim de possibilitar ampla transparência e participação da sociedade.</w:t>
      </w:r>
    </w:p>
    <w:p w:rsidR="006369CD" w:rsidRDefault="000B624F" w:rsidP="000C3EB1">
      <w:pPr>
        <w:pStyle w:val="BodyTextIndent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/>
        <w:t xml:space="preserve">Art. </w:t>
      </w:r>
      <w:r w:rsidR="006369CD">
        <w:rPr>
          <w:rFonts w:asciiTheme="minorHAnsi" w:hAnsiTheme="minorHAnsi" w:cstheme="minorHAnsi"/>
          <w:sz w:val="24"/>
        </w:rPr>
        <w:t>8</w:t>
      </w:r>
      <w:r>
        <w:rPr>
          <w:rFonts w:asciiTheme="minorHAnsi" w:hAnsiTheme="minorHAnsi" w:cstheme="minorHAnsi"/>
          <w:sz w:val="24"/>
        </w:rPr>
        <w:t>º. A Frente Parlamentar do Clima propiciará a formulação de propositura legislativas em âmbito Municipal.</w:t>
      </w:r>
    </w:p>
    <w:p w:rsidR="004F18CC" w:rsidRPr="007F7D3A" w:rsidRDefault="000B624F" w:rsidP="000C3EB1">
      <w:pPr>
        <w:pStyle w:val="BodyTextIndent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/>
        <w:t xml:space="preserve">Art. </w:t>
      </w:r>
      <w:r w:rsidR="006369CD">
        <w:rPr>
          <w:rFonts w:asciiTheme="minorHAnsi" w:hAnsiTheme="minorHAnsi" w:cstheme="minorHAnsi"/>
          <w:sz w:val="24"/>
        </w:rPr>
        <w:t>9</w:t>
      </w:r>
      <w:r>
        <w:rPr>
          <w:rFonts w:asciiTheme="minorHAnsi" w:hAnsiTheme="minorHAnsi" w:cstheme="minorHAnsi"/>
          <w:sz w:val="24"/>
        </w:rPr>
        <w:t>º. Esta resolução entra em vigor na data de sua publicação, revogadas as disposições contrárias.</w:t>
      </w:r>
    </w:p>
    <w:p w:rsidR="00845167" w:rsidRPr="007F7D3A" w:rsidRDefault="00845167" w:rsidP="000C3EB1">
      <w:pPr>
        <w:pStyle w:val="BodyTextIndent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6369CD" w:rsidRPr="007F7D3A" w:rsidRDefault="0094223D" w:rsidP="006369CD">
      <w:pPr>
        <w:pStyle w:val="Heading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Niterói, </w:t>
      </w:r>
      <w:r w:rsidR="00651E66">
        <w:rPr>
          <w:rFonts w:asciiTheme="minorHAnsi" w:hAnsiTheme="minorHAnsi" w:cstheme="minorHAnsi"/>
        </w:rPr>
        <w:t>1</w:t>
      </w:r>
      <w:r w:rsidR="00651E66" w:rsidRPr="00651E66">
        <w:rPr>
          <w:rFonts w:asciiTheme="minorHAnsi" w:hAnsiTheme="minorHAnsi" w:cstheme="minorHAnsi"/>
          <w:vertAlign w:val="superscript"/>
        </w:rPr>
        <w:t>o</w:t>
      </w:r>
      <w:r>
        <w:rPr>
          <w:rFonts w:asciiTheme="minorHAnsi" w:hAnsiTheme="minorHAnsi" w:cstheme="minorHAnsi"/>
        </w:rPr>
        <w:t xml:space="preserve"> </w:t>
      </w:r>
      <w:r w:rsidR="006369CD">
        <w:rPr>
          <w:rFonts w:asciiTheme="minorHAnsi" w:hAnsiTheme="minorHAnsi" w:cstheme="minorHAnsi"/>
        </w:rPr>
        <w:t xml:space="preserve">de </w:t>
      </w:r>
      <w:r w:rsidR="00651E66">
        <w:rPr>
          <w:rFonts w:asciiTheme="minorHAnsi" w:hAnsiTheme="minorHAnsi" w:cstheme="minorHAnsi"/>
        </w:rPr>
        <w:t xml:space="preserve">setembro </w:t>
      </w:r>
      <w:r w:rsidR="006369CD">
        <w:rPr>
          <w:rFonts w:asciiTheme="minorHAnsi" w:hAnsiTheme="minorHAnsi" w:cstheme="minorHAnsi"/>
        </w:rPr>
        <w:t>de 2021.</w:t>
      </w:r>
    </w:p>
    <w:p w:rsidR="006369CD" w:rsidRPr="007F7D3A" w:rsidRDefault="006369CD" w:rsidP="006369CD">
      <w:pPr>
        <w:pStyle w:val="Heading2"/>
        <w:jc w:val="left"/>
        <w:rPr>
          <w:rFonts w:asciiTheme="minorHAnsi" w:hAnsiTheme="minorHAnsi" w:cstheme="minorHAnsi"/>
          <w:sz w:val="24"/>
        </w:rPr>
      </w:pPr>
    </w:p>
    <w:p w:rsidR="006369CD" w:rsidRPr="007F7D3A" w:rsidRDefault="006369CD" w:rsidP="006369CD">
      <w:pPr>
        <w:rPr>
          <w:rFonts w:asciiTheme="minorHAnsi" w:hAnsiTheme="minorHAnsi" w:cstheme="minorHAnsi"/>
          <w:sz w:val="28"/>
        </w:rPr>
      </w:pPr>
    </w:p>
    <w:p w:rsidR="006369CD" w:rsidRDefault="006369CD" w:rsidP="006369CD">
      <w:pPr>
        <w:pStyle w:val="Heading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LEANDRO PORTUGAL FRAZEN DE LIMA</w:t>
      </w:r>
    </w:p>
    <w:p w:rsidR="006369CD" w:rsidRPr="006369CD" w:rsidRDefault="006369CD" w:rsidP="006369CD">
      <w:pPr>
        <w:jc w:val="center"/>
        <w:rPr>
          <w:i w:val="0"/>
        </w:rPr>
      </w:pPr>
      <w:r w:rsidRPr="006369CD">
        <w:rPr>
          <w:rFonts w:asciiTheme="minorHAnsi" w:hAnsiTheme="minorHAnsi" w:cstheme="minorHAnsi"/>
          <w:i w:val="0"/>
          <w:caps/>
          <w:sz w:val="24"/>
        </w:rPr>
        <w:t>Vereador</w:t>
      </w:r>
    </w:p>
    <w:p w:rsidR="00845167" w:rsidRPr="007F7D3A" w:rsidRDefault="00845167" w:rsidP="000C3EB1">
      <w:pPr>
        <w:pStyle w:val="BodyTextIndent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F73660" w:rsidRDefault="00F73660">
      <w:pPr>
        <w:pStyle w:val="Heading6"/>
        <w:jc w:val="both"/>
        <w:rPr>
          <w:rFonts w:asciiTheme="minorHAnsi" w:hAnsiTheme="minorHAnsi" w:cstheme="minorHAnsi"/>
          <w:sz w:val="24"/>
        </w:rPr>
      </w:pPr>
    </w:p>
    <w:p w:rsidR="00F73660" w:rsidRDefault="00F73660">
      <w:pPr>
        <w:pStyle w:val="Heading6"/>
        <w:jc w:val="both"/>
        <w:rPr>
          <w:rFonts w:asciiTheme="minorHAnsi" w:hAnsiTheme="minorHAnsi" w:cstheme="minorHAnsi"/>
          <w:sz w:val="24"/>
        </w:rPr>
      </w:pPr>
    </w:p>
    <w:p w:rsidR="00F73660" w:rsidRDefault="00F73660">
      <w:pPr>
        <w:pStyle w:val="Heading6"/>
        <w:jc w:val="both"/>
        <w:rPr>
          <w:rFonts w:asciiTheme="minorHAnsi" w:hAnsiTheme="minorHAnsi" w:cstheme="minorHAnsi"/>
          <w:sz w:val="24"/>
        </w:rPr>
      </w:pPr>
    </w:p>
    <w:p w:rsidR="00F73660" w:rsidRDefault="00F73660">
      <w:pPr>
        <w:pStyle w:val="Heading6"/>
        <w:jc w:val="both"/>
        <w:rPr>
          <w:rFonts w:asciiTheme="minorHAnsi" w:hAnsiTheme="minorHAnsi" w:cstheme="minorHAnsi"/>
          <w:sz w:val="24"/>
        </w:rPr>
      </w:pPr>
    </w:p>
    <w:p w:rsidR="00F73660" w:rsidRDefault="00F73660">
      <w:pPr>
        <w:pStyle w:val="Heading6"/>
        <w:jc w:val="both"/>
        <w:rPr>
          <w:rFonts w:asciiTheme="minorHAnsi" w:hAnsiTheme="minorHAnsi" w:cstheme="minorHAnsi"/>
          <w:sz w:val="24"/>
        </w:rPr>
      </w:pPr>
    </w:p>
    <w:p w:rsidR="00F73660" w:rsidRDefault="00F73660">
      <w:pPr>
        <w:pStyle w:val="Heading6"/>
        <w:jc w:val="both"/>
        <w:rPr>
          <w:rFonts w:asciiTheme="minorHAnsi" w:hAnsiTheme="minorHAnsi" w:cstheme="minorHAnsi"/>
          <w:sz w:val="24"/>
        </w:rPr>
      </w:pPr>
    </w:p>
    <w:p w:rsidR="00F73660" w:rsidRDefault="00F73660">
      <w:pPr>
        <w:pStyle w:val="Heading6"/>
        <w:jc w:val="both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Heading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6369CD" w:rsidRDefault="000B624F">
      <w:pPr>
        <w:pStyle w:val="BodyTex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Com a finalidade de atuar conjuntamente com a sociedade civil</w:t>
      </w:r>
      <w:r w:rsidR="006369CD">
        <w:rPr>
          <w:rFonts w:asciiTheme="minorHAnsi" w:hAnsiTheme="minorHAnsi" w:cstheme="minorHAnsi"/>
          <w:sz w:val="24"/>
        </w:rPr>
        <w:t xml:space="preserve"> e agentes públicos de outras esferas de Poder</w:t>
      </w:r>
      <w:r>
        <w:rPr>
          <w:rFonts w:asciiTheme="minorHAnsi" w:hAnsiTheme="minorHAnsi" w:cstheme="minorHAnsi"/>
          <w:sz w:val="24"/>
        </w:rPr>
        <w:t>, no apoio a políticas públicas, planos, projetos e ações governamentais e não-governamentais, objetivando alcançar padrões sustentáveis de desenvolvimento e a proteção e recuperação ambiental no nosso município, propõe-se a presente Frente Parlamentar do Clima.</w:t>
      </w:r>
    </w:p>
    <w:p w:rsidR="006369CD" w:rsidRDefault="000B624F">
      <w:pPr>
        <w:pStyle w:val="BodyTex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/>
        <w:t xml:space="preserve">Antigamente, a natureza tinha capacidade de absorver as ações externas, mas com o crescimento populacional, uso irracional dos recursos e a grande carga de poluição essa capacidade ficou mitigada, o chamado poder </w:t>
      </w:r>
      <w:proofErr w:type="spellStart"/>
      <w:r>
        <w:rPr>
          <w:rFonts w:asciiTheme="minorHAnsi" w:hAnsiTheme="minorHAnsi" w:cstheme="minorHAnsi"/>
          <w:sz w:val="24"/>
        </w:rPr>
        <w:t>autodepurador</w:t>
      </w:r>
      <w:proofErr w:type="spellEnd"/>
      <w:r>
        <w:rPr>
          <w:rFonts w:asciiTheme="minorHAnsi" w:hAnsiTheme="minorHAnsi" w:cstheme="minorHAnsi"/>
          <w:sz w:val="24"/>
        </w:rPr>
        <w:t xml:space="preserve"> do Meio Ambiente não se sustenta. A demanda de consumo energético com base em combustíveis fósseis agrava o problema</w:t>
      </w:r>
      <w:r w:rsidR="006369CD">
        <w:rPr>
          <w:rFonts w:asciiTheme="minorHAnsi" w:hAnsiTheme="minorHAnsi" w:cstheme="minorHAnsi"/>
          <w:sz w:val="24"/>
        </w:rPr>
        <w:t xml:space="preserve"> e diversas mudanças climáticas ocorreram e ocorrem</w:t>
      </w:r>
      <w:r>
        <w:rPr>
          <w:rFonts w:asciiTheme="minorHAnsi" w:hAnsiTheme="minorHAnsi" w:cstheme="minorHAnsi"/>
          <w:sz w:val="24"/>
        </w:rPr>
        <w:t>.</w:t>
      </w:r>
    </w:p>
    <w:p w:rsidR="006369CD" w:rsidRDefault="006369CD">
      <w:pPr>
        <w:pStyle w:val="BodyTex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/>
      </w:r>
      <w:r w:rsidR="000B624F">
        <w:rPr>
          <w:rFonts w:asciiTheme="minorHAnsi" w:hAnsiTheme="minorHAnsi" w:cstheme="minorHAnsi"/>
          <w:sz w:val="24"/>
        </w:rPr>
        <w:t>O artigo 225 da Constituição da República Federativa do Brasil, dispõe que “Todos têm direito ao meio ambiente ecologicamente equilibrado, bem de uso comum do povo e essencial à sadia qualidade de vida, impondo-se ao Poder Público e à coletividade o dever de defendê-lo e preservá-lo para as presentes e futuras gerações”, e revela pontos fundamentais para o ordenamento jurídico nacional</w:t>
      </w:r>
      <w:r>
        <w:rPr>
          <w:rFonts w:asciiTheme="minorHAnsi" w:hAnsiTheme="minorHAnsi" w:cstheme="minorHAnsi"/>
          <w:sz w:val="24"/>
        </w:rPr>
        <w:t>, sendo certo que a questão climática é de suma importância.</w:t>
      </w:r>
    </w:p>
    <w:p w:rsidR="006369CD" w:rsidRDefault="006369CD">
      <w:pPr>
        <w:pStyle w:val="BodyText"/>
        <w:rPr>
          <w:rFonts w:asciiTheme="minorHAnsi" w:hAnsiTheme="minorHAnsi" w:cstheme="minorHAnsi"/>
          <w:sz w:val="24"/>
        </w:rPr>
      </w:pPr>
    </w:p>
    <w:p w:rsidR="00845167" w:rsidRPr="007F7D3A" w:rsidRDefault="006369CD">
      <w:pPr>
        <w:pStyle w:val="BodyTex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Assim sendo, </w:t>
      </w:r>
      <w:r w:rsidR="000B624F">
        <w:rPr>
          <w:rFonts w:asciiTheme="minorHAnsi" w:hAnsiTheme="minorHAnsi" w:cstheme="minorHAnsi"/>
          <w:sz w:val="24"/>
        </w:rPr>
        <w:t xml:space="preserve">a finalidade </w:t>
      </w:r>
      <w:r>
        <w:rPr>
          <w:rFonts w:asciiTheme="minorHAnsi" w:hAnsiTheme="minorHAnsi" w:cstheme="minorHAnsi"/>
          <w:sz w:val="24"/>
        </w:rPr>
        <w:t xml:space="preserve">também </w:t>
      </w:r>
      <w:r w:rsidR="000B624F">
        <w:rPr>
          <w:rFonts w:asciiTheme="minorHAnsi" w:hAnsiTheme="minorHAnsi" w:cstheme="minorHAnsi"/>
          <w:sz w:val="24"/>
        </w:rPr>
        <w:t xml:space="preserve">é a de trabalhar na construção de uma legislação municipal objetiva e coerente, reunir especialistas de todas as áreas, fomentar o debate de </w:t>
      </w:r>
      <w:proofErr w:type="spellStart"/>
      <w:r w:rsidR="000B624F">
        <w:rPr>
          <w:rFonts w:asciiTheme="minorHAnsi" w:hAnsiTheme="minorHAnsi" w:cstheme="minorHAnsi"/>
          <w:sz w:val="24"/>
        </w:rPr>
        <w:t>ideias</w:t>
      </w:r>
      <w:proofErr w:type="spellEnd"/>
      <w:r w:rsidR="000B624F">
        <w:rPr>
          <w:rFonts w:asciiTheme="minorHAnsi" w:hAnsiTheme="minorHAnsi" w:cstheme="minorHAnsi"/>
          <w:sz w:val="24"/>
        </w:rPr>
        <w:t>, identificar problemas e apresentar soluções para que se possa enfrentar o desafio de se ter uma</w:t>
      </w:r>
      <w:r>
        <w:rPr>
          <w:rFonts w:asciiTheme="minorHAnsi" w:hAnsiTheme="minorHAnsi" w:cstheme="minorHAnsi"/>
          <w:sz w:val="24"/>
        </w:rPr>
        <w:t xml:space="preserve"> cidade ecologicamente correta, com a questão climática controlada e em harmonia, de modo que nosso município seja</w:t>
      </w:r>
      <w:r w:rsidR="000B624F">
        <w:rPr>
          <w:rFonts w:asciiTheme="minorHAnsi" w:hAnsiTheme="minorHAnsi" w:cstheme="minorHAnsi"/>
          <w:sz w:val="24"/>
        </w:rPr>
        <w:t xml:space="preserve"> sustentável para as futuras gerações. </w:t>
      </w: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6369CD" w:rsidRDefault="004F18CC" w:rsidP="006369CD">
      <w:pPr>
        <w:jc w:val="center"/>
        <w:rPr>
          <w:i w:val="0"/>
        </w:rPr>
      </w:pPr>
    </w:p>
    <w:sectPr w:rsidR="004F18CC" w:rsidRPr="006369CD" w:rsidSect="00E536C0">
      <w:headerReference w:type="default" r:id="rId6"/>
      <w:pgSz w:w="11907" w:h="16840" w:code="9"/>
      <w:pgMar w:top="851" w:right="1418" w:bottom="567" w:left="1418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05E" w:rsidRDefault="00CD205E">
      <w:r>
        <w:separator/>
      </w:r>
    </w:p>
  </w:endnote>
  <w:endnote w:type="continuationSeparator" w:id="0">
    <w:p w:rsidR="00CD205E" w:rsidRDefault="00CD2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05E" w:rsidRDefault="00CD205E">
      <w:r>
        <w:separator/>
      </w:r>
    </w:p>
  </w:footnote>
  <w:footnote w:type="continuationSeparator" w:id="0">
    <w:p w:rsidR="00CD205E" w:rsidRDefault="00CD205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Header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95pt;height:63.5pt" o:ole="" fillcolor="window">
          <v:imagedata r:id="rId1" o:title=""/>
        </v:shape>
        <o:OLEObject Type="Embed" ProgID="Word.Picture.8" ShapeID="_x0000_i1025" DrawAspect="Content" ObjectID="_1565869614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3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943C6"/>
    <w:rsid w:val="000B624F"/>
    <w:rsid w:val="000C3EB1"/>
    <w:rsid w:val="001F5750"/>
    <w:rsid w:val="0020041B"/>
    <w:rsid w:val="00242950"/>
    <w:rsid w:val="0027633E"/>
    <w:rsid w:val="00292F38"/>
    <w:rsid w:val="002F6877"/>
    <w:rsid w:val="00376F13"/>
    <w:rsid w:val="00424C8E"/>
    <w:rsid w:val="004F18CC"/>
    <w:rsid w:val="00591893"/>
    <w:rsid w:val="006369CD"/>
    <w:rsid w:val="00651E66"/>
    <w:rsid w:val="00676F47"/>
    <w:rsid w:val="007C7D63"/>
    <w:rsid w:val="007F3678"/>
    <w:rsid w:val="007F7D3A"/>
    <w:rsid w:val="00822784"/>
    <w:rsid w:val="008439AD"/>
    <w:rsid w:val="00845167"/>
    <w:rsid w:val="0094223D"/>
    <w:rsid w:val="00A744BA"/>
    <w:rsid w:val="00B82841"/>
    <w:rsid w:val="00BA3E92"/>
    <w:rsid w:val="00BB739A"/>
    <w:rsid w:val="00BC4799"/>
    <w:rsid w:val="00BF58C7"/>
    <w:rsid w:val="00BF5D0C"/>
    <w:rsid w:val="00CA61A5"/>
    <w:rsid w:val="00CD13AF"/>
    <w:rsid w:val="00CD205E"/>
    <w:rsid w:val="00D06FDE"/>
    <w:rsid w:val="00DD7520"/>
    <w:rsid w:val="00E536C0"/>
    <w:rsid w:val="00F370A0"/>
    <w:rsid w:val="00F73660"/>
  </w:rsids>
  <m:mathPr>
    <m:mathFont m:val="Arial Unicode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Heading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Heading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Heading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Heading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Heading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Caption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Header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BodyTextIndent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itle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746</Words>
  <Characters>4254</Characters>
  <Application>Microsoft Macintosh Word</Application>
  <DocSecurity>0</DocSecurity>
  <Lines>35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Guilherme Giesta</cp:lastModifiedBy>
  <cp:revision>7</cp:revision>
  <cp:lastPrinted>2013-08-21T17:44:00Z</cp:lastPrinted>
  <dcterms:created xsi:type="dcterms:W3CDTF">2021-03-25T18:51:00Z</dcterms:created>
  <dcterms:modified xsi:type="dcterms:W3CDTF">2021-09-01T18:00:00Z</dcterms:modified>
</cp:coreProperties>
</file>