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64" w:rsidRDefault="008A6864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A6864" w:rsidRDefault="00DF77C8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INDICAÇÃO Nº           /2021</w:t>
      </w:r>
    </w:p>
    <w:p w:rsidR="008A6864" w:rsidRDefault="008A6864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A6864" w:rsidRDefault="008A6864">
      <w:pPr>
        <w:pStyle w:val="Normal1"/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</w:rPr>
      </w:pPr>
    </w:p>
    <w:p w:rsidR="008A6864" w:rsidRDefault="00DF77C8">
      <w:pPr>
        <w:pStyle w:val="Normal1"/>
        <w:ind w:left="5245" w:hanging="12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EMENTA:</w:t>
      </w:r>
    </w:p>
    <w:p w:rsidR="008A6864" w:rsidRDefault="00DF77C8">
      <w:pPr>
        <w:pStyle w:val="Normal1"/>
        <w:ind w:left="39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SUGERE AO EXECUTIVO, ATRAVÉS DE ÓRGÃO COMPETENTE, Q</w:t>
      </w:r>
      <w:r w:rsidR="00CE58ED">
        <w:rPr>
          <w:rFonts w:ascii="Times New Roman" w:eastAsia="Times New Roman" w:hAnsi="Times New Roman" w:cs="Times New Roman"/>
          <w:b/>
          <w:sz w:val="24"/>
          <w:szCs w:val="24"/>
        </w:rPr>
        <w:t>UE PROVIDENCIE A</w:t>
      </w:r>
      <w:r w:rsidR="006D23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755C2">
        <w:rPr>
          <w:rFonts w:ascii="Times New Roman" w:eastAsia="Times New Roman" w:hAnsi="Times New Roman" w:cs="Times New Roman"/>
          <w:b/>
          <w:sz w:val="24"/>
          <w:szCs w:val="24"/>
        </w:rPr>
        <w:t>INSTALAÇÃO</w:t>
      </w:r>
      <w:r w:rsidR="00071E1E">
        <w:rPr>
          <w:rFonts w:ascii="Times New Roman" w:eastAsia="Times New Roman" w:hAnsi="Times New Roman" w:cs="Times New Roman"/>
          <w:b/>
          <w:sz w:val="24"/>
          <w:szCs w:val="24"/>
        </w:rPr>
        <w:t xml:space="preserve"> DE ABRIGO </w:t>
      </w:r>
      <w:r w:rsidR="000B0BBA">
        <w:rPr>
          <w:rFonts w:ascii="Times New Roman" w:eastAsia="Times New Roman" w:hAnsi="Times New Roman" w:cs="Times New Roman"/>
          <w:b/>
          <w:sz w:val="24"/>
          <w:szCs w:val="24"/>
        </w:rPr>
        <w:t xml:space="preserve">PARA PASSAGEIROS </w:t>
      </w:r>
      <w:r w:rsidR="0050793B">
        <w:rPr>
          <w:rFonts w:ascii="Times New Roman" w:eastAsia="Times New Roman" w:hAnsi="Times New Roman" w:cs="Times New Roman"/>
          <w:b/>
          <w:sz w:val="24"/>
          <w:szCs w:val="24"/>
        </w:rPr>
        <w:t>EM PONTO DE ÔNIBUS LOCALIZADO NA TRAVESSA DO MAIA</w:t>
      </w:r>
      <w:r w:rsidR="0031133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272DAF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="0050793B">
        <w:rPr>
          <w:rFonts w:ascii="Times New Roman" w:eastAsia="Times New Roman" w:hAnsi="Times New Roman" w:cs="Times New Roman"/>
          <w:b/>
          <w:sz w:val="24"/>
          <w:szCs w:val="24"/>
        </w:rPr>
        <w:t>º 22, FONSECA</w:t>
      </w:r>
      <w:r w:rsidR="00720BA8">
        <w:rPr>
          <w:rFonts w:ascii="Times New Roman" w:eastAsia="Times New Roman" w:hAnsi="Times New Roman" w:cs="Times New Roman"/>
          <w:b/>
          <w:sz w:val="24"/>
          <w:szCs w:val="24"/>
        </w:rPr>
        <w:t xml:space="preserve"> – NITERÓI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A6864" w:rsidRDefault="008A6864">
      <w:pPr>
        <w:pStyle w:val="Normal1"/>
        <w:ind w:left="39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6864" w:rsidRDefault="008A6864">
      <w:pPr>
        <w:pStyle w:val="Normal1"/>
        <w:tabs>
          <w:tab w:val="left" w:pos="-24383"/>
        </w:tabs>
        <w:spacing w:line="360" w:lineRule="auto"/>
        <w:ind w:left="4678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A6864" w:rsidRDefault="00DF77C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98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Indico à Mesa, na forma regimental, ouvido o Douto Plenário, que seja enviado ofício ao Exmo. Prefeito, através de órgão competen</w:t>
      </w:r>
      <w:r w:rsidR="006D7CC2">
        <w:rPr>
          <w:rFonts w:ascii="Times New Roman" w:eastAsia="Times New Roman" w:hAnsi="Times New Roman" w:cs="Times New Roman"/>
          <w:color w:val="000000"/>
          <w:sz w:val="24"/>
          <w:szCs w:val="24"/>
        </w:rPr>
        <w:t>te, solicitando a</w:t>
      </w:r>
      <w:r w:rsidR="00071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instalação de abri</w:t>
      </w:r>
      <w:r w:rsidR="00272DAF">
        <w:rPr>
          <w:rFonts w:ascii="Times New Roman" w:eastAsia="Times New Roman" w:hAnsi="Times New Roman" w:cs="Times New Roman"/>
          <w:color w:val="000000"/>
          <w:sz w:val="24"/>
          <w:szCs w:val="24"/>
        </w:rPr>
        <w:t>go</w:t>
      </w:r>
      <w:r w:rsidR="000B6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passageiros</w:t>
      </w:r>
      <w:r w:rsidR="00272D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 ponto de ônibus </w:t>
      </w:r>
      <w:r w:rsidR="0031133A">
        <w:rPr>
          <w:rFonts w:ascii="Times New Roman" w:eastAsia="Times New Roman" w:hAnsi="Times New Roman" w:cs="Times New Roman"/>
          <w:color w:val="000000"/>
          <w:sz w:val="24"/>
          <w:szCs w:val="24"/>
        </w:rPr>
        <w:t>Localizado n</w:t>
      </w:r>
      <w:r w:rsidR="00071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50793B">
        <w:rPr>
          <w:rFonts w:ascii="Times New Roman" w:eastAsia="Times New Roman" w:hAnsi="Times New Roman" w:cs="Times New Roman"/>
          <w:color w:val="000000"/>
          <w:sz w:val="24"/>
          <w:szCs w:val="24"/>
        </w:rPr>
        <w:t>Travessa do Maia</w:t>
      </w:r>
      <w:r w:rsidR="00311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2DAF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50793B">
        <w:rPr>
          <w:rFonts w:ascii="Times New Roman" w:eastAsia="Times New Roman" w:hAnsi="Times New Roman" w:cs="Times New Roman"/>
          <w:color w:val="000000"/>
          <w:sz w:val="24"/>
          <w:szCs w:val="24"/>
        </w:rPr>
        <w:t>º 22</w:t>
      </w:r>
      <w:r w:rsidR="00D12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0793B">
        <w:rPr>
          <w:rFonts w:ascii="Times New Roman" w:eastAsia="Times New Roman" w:hAnsi="Times New Roman" w:cs="Times New Roman"/>
          <w:color w:val="000000"/>
          <w:sz w:val="24"/>
          <w:szCs w:val="24"/>
        </w:rPr>
        <w:t>Fonseca</w:t>
      </w:r>
      <w:r w:rsidR="00720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Niterói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6864" w:rsidRDefault="008A686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98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A6864" w:rsidRDefault="008A6864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A6864" w:rsidRDefault="00DF77C8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JUSTIFICATIVA:</w:t>
      </w:r>
    </w:p>
    <w:p w:rsidR="008A6864" w:rsidRDefault="00DF77C8">
      <w:pPr>
        <w:pStyle w:val="Normal1"/>
        <w:spacing w:line="36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Tal indicação se faz necessária, p</w:t>
      </w:r>
      <w:r w:rsidR="006D233B">
        <w:rPr>
          <w:rFonts w:ascii="Times New Roman" w:eastAsia="Times New Roman" w:hAnsi="Times New Roman" w:cs="Times New Roman"/>
          <w:sz w:val="24"/>
          <w:szCs w:val="24"/>
        </w:rPr>
        <w:t>ois</w:t>
      </w:r>
      <w:r w:rsidR="00071E1E">
        <w:rPr>
          <w:rFonts w:ascii="Times New Roman" w:eastAsia="Times New Roman" w:hAnsi="Times New Roman" w:cs="Times New Roman"/>
          <w:sz w:val="24"/>
          <w:szCs w:val="24"/>
        </w:rPr>
        <w:t xml:space="preserve"> os cidadãos que us</w:t>
      </w:r>
      <w:r w:rsidR="0031133A">
        <w:rPr>
          <w:rFonts w:ascii="Times New Roman" w:eastAsia="Times New Roman" w:hAnsi="Times New Roman" w:cs="Times New Roman"/>
          <w:sz w:val="24"/>
          <w:szCs w:val="24"/>
        </w:rPr>
        <w:t>ufruem do transporte público do m</w:t>
      </w:r>
      <w:r w:rsidR="00071E1E">
        <w:rPr>
          <w:rFonts w:ascii="Times New Roman" w:eastAsia="Times New Roman" w:hAnsi="Times New Roman" w:cs="Times New Roman"/>
          <w:sz w:val="24"/>
          <w:szCs w:val="24"/>
        </w:rPr>
        <w:t xml:space="preserve">unicípio, não merecem </w:t>
      </w:r>
      <w:r w:rsidR="0082580E">
        <w:rPr>
          <w:rFonts w:ascii="Times New Roman" w:eastAsia="Times New Roman" w:hAnsi="Times New Roman" w:cs="Times New Roman"/>
          <w:sz w:val="24"/>
          <w:szCs w:val="24"/>
        </w:rPr>
        <w:t>ficar</w:t>
      </w:r>
      <w:r w:rsidR="002D70D5">
        <w:rPr>
          <w:rFonts w:ascii="Times New Roman" w:eastAsia="Times New Roman" w:hAnsi="Times New Roman" w:cs="Times New Roman"/>
          <w:sz w:val="24"/>
          <w:szCs w:val="24"/>
        </w:rPr>
        <w:t xml:space="preserve"> desprotegidos devido </w:t>
      </w:r>
      <w:r w:rsidR="005800B0">
        <w:rPr>
          <w:rFonts w:ascii="Times New Roman" w:eastAsia="Times New Roman" w:hAnsi="Times New Roman" w:cs="Times New Roman"/>
          <w:sz w:val="24"/>
          <w:szCs w:val="24"/>
        </w:rPr>
        <w:t>às</w:t>
      </w:r>
      <w:r w:rsidR="002D7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70D5" w:rsidRPr="002D70D5">
        <w:rPr>
          <w:rFonts w:ascii="Times New Roman" w:eastAsia="Times New Roman" w:hAnsi="Times New Roman" w:cs="Times New Roman"/>
          <w:sz w:val="24"/>
          <w:szCs w:val="24"/>
        </w:rPr>
        <w:t>intempéries</w:t>
      </w:r>
      <w:r w:rsidR="002D70D5">
        <w:rPr>
          <w:rFonts w:ascii="Times New Roman" w:eastAsia="Times New Roman" w:hAnsi="Times New Roman" w:cs="Times New Roman"/>
          <w:sz w:val="24"/>
          <w:szCs w:val="24"/>
        </w:rPr>
        <w:t xml:space="preserve"> do tempo,</w:t>
      </w:r>
      <w:r w:rsidR="006D233B">
        <w:rPr>
          <w:rFonts w:ascii="Times New Roman" w:eastAsia="Times New Roman" w:hAnsi="Times New Roman" w:cs="Times New Roman"/>
          <w:sz w:val="24"/>
          <w:szCs w:val="24"/>
        </w:rPr>
        <w:t xml:space="preserve"> conforme o </w:t>
      </w:r>
      <w:r w:rsidR="006D7CC2">
        <w:rPr>
          <w:rFonts w:ascii="Times New Roman" w:eastAsia="Times New Roman" w:hAnsi="Times New Roman" w:cs="Times New Roman"/>
          <w:sz w:val="24"/>
          <w:szCs w:val="24"/>
        </w:rPr>
        <w:t>registro</w:t>
      </w:r>
      <w:r w:rsidR="006D233B">
        <w:rPr>
          <w:rFonts w:ascii="Times New Roman" w:eastAsia="Times New Roman" w:hAnsi="Times New Roman" w:cs="Times New Roman"/>
          <w:sz w:val="24"/>
          <w:szCs w:val="24"/>
        </w:rPr>
        <w:t xml:space="preserve"> de foto</w:t>
      </w:r>
      <w:r w:rsidR="00B300D2">
        <w:rPr>
          <w:rFonts w:ascii="Times New Roman" w:eastAsia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="006D7CC2">
        <w:rPr>
          <w:rFonts w:ascii="Times New Roman" w:eastAsia="Times New Roman" w:hAnsi="Times New Roman" w:cs="Times New Roman"/>
          <w:sz w:val="24"/>
          <w:szCs w:val="24"/>
        </w:rPr>
        <w:t xml:space="preserve"> em </w:t>
      </w:r>
      <w:r w:rsidR="006D233B">
        <w:rPr>
          <w:rFonts w:ascii="Times New Roman" w:eastAsia="Times New Roman" w:hAnsi="Times New Roman" w:cs="Times New Roman"/>
          <w:sz w:val="24"/>
          <w:szCs w:val="24"/>
        </w:rPr>
        <w:t>anexo</w:t>
      </w:r>
      <w:r w:rsidR="006D7C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6864" w:rsidRPr="00EE7281" w:rsidRDefault="00DF77C8">
      <w:pPr>
        <w:pStyle w:val="Normal1"/>
        <w:spacing w:line="360" w:lineRule="auto"/>
        <w:ind w:firstLine="19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Por todo o exposto, justifica-se a presente indicação.</w:t>
      </w:r>
      <w:r w:rsidRPr="00EE72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</w:p>
    <w:p w:rsidR="008A6864" w:rsidRDefault="008A6864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8A6864" w:rsidRDefault="00D122A3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Sala das </w:t>
      </w:r>
      <w:r w:rsidR="0050793B">
        <w:rPr>
          <w:rFonts w:ascii="Times New Roman" w:eastAsia="Times New Roman" w:hAnsi="Times New Roman" w:cs="Times New Roman"/>
          <w:sz w:val="24"/>
          <w:szCs w:val="24"/>
        </w:rPr>
        <w:t>Sessões, 11</w:t>
      </w:r>
      <w:r w:rsidR="000B623C">
        <w:rPr>
          <w:rFonts w:ascii="Times New Roman" w:eastAsia="Times New Roman" w:hAnsi="Times New Roman" w:cs="Times New Roman"/>
          <w:sz w:val="24"/>
          <w:szCs w:val="24"/>
        </w:rPr>
        <w:t xml:space="preserve"> de Agosto</w:t>
      </w:r>
      <w:r w:rsidR="002F4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77C8">
        <w:rPr>
          <w:rFonts w:ascii="Times New Roman" w:eastAsia="Times New Roman" w:hAnsi="Times New Roman" w:cs="Times New Roman"/>
          <w:sz w:val="24"/>
          <w:szCs w:val="24"/>
        </w:rPr>
        <w:t>de 2021.</w:t>
      </w:r>
    </w:p>
    <w:p w:rsidR="008A6864" w:rsidRDefault="008A6864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8A6864" w:rsidRDefault="008A6864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8A6864" w:rsidRDefault="008A6864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8A6864" w:rsidRDefault="008A6864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8A6864" w:rsidRDefault="00DF77C8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DOUGLAS DE SOUZA GOMES</w:t>
      </w:r>
    </w:p>
    <w:p w:rsidR="008A6864" w:rsidRDefault="00DF77C8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Vereador Líder do PTC</w:t>
      </w:r>
    </w:p>
    <w:sectPr w:rsidR="008A6864" w:rsidSect="008A686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15" w:right="1133" w:bottom="1134" w:left="1276" w:header="284" w:footer="1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E7F" w:rsidRDefault="00E93E7F" w:rsidP="008A6864">
      <w:pPr>
        <w:spacing w:after="0" w:line="240" w:lineRule="auto"/>
      </w:pPr>
      <w:r>
        <w:separator/>
      </w:r>
    </w:p>
  </w:endnote>
  <w:endnote w:type="continuationSeparator" w:id="0">
    <w:p w:rsidR="00E93E7F" w:rsidRDefault="00E93E7F" w:rsidP="008A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Quattrocento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64" w:rsidRDefault="008A6864">
    <w:pPr>
      <w:pStyle w:val="Normal1"/>
      <w:shd w:val="clear" w:color="auto" w:fill="FFFFFF"/>
      <w:spacing w:after="0" w:line="240" w:lineRule="auto"/>
      <w:jc w:val="center"/>
      <w:rPr>
        <w:rFonts w:ascii="Verdana" w:eastAsia="Verdana" w:hAnsi="Verdana" w:cs="Verdana"/>
        <w:color w:val="262626"/>
        <w:sz w:val="20"/>
        <w:szCs w:val="20"/>
      </w:rPr>
    </w:pPr>
  </w:p>
  <w:p w:rsidR="008A6864" w:rsidRDefault="00DF77C8">
    <w:pPr>
      <w:pStyle w:val="Normal1"/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Verdana" w:hAnsi="Verdana" w:cs="Verdana"/>
        <w:color w:val="262626"/>
        <w:sz w:val="20"/>
        <w:szCs w:val="20"/>
      </w:rPr>
      <w:t>Gab</w:t>
    </w:r>
    <w:proofErr w:type="spellEnd"/>
    <w:r>
      <w:rPr>
        <w:rFonts w:ascii="Verdana" w:eastAsia="Verdana" w:hAnsi="Verdana" w:cs="Verdana"/>
        <w:color w:val="262626"/>
        <w:sz w:val="20"/>
        <w:szCs w:val="20"/>
      </w:rPr>
      <w:t xml:space="preserve">. Nº 36, Centro Niterói, CEP </w:t>
    </w:r>
    <w:proofErr w:type="gramStart"/>
    <w:r>
      <w:rPr>
        <w:rFonts w:ascii="Verdana" w:eastAsia="Verdana" w:hAnsi="Verdana" w:cs="Verdana"/>
        <w:color w:val="262626"/>
        <w:sz w:val="20"/>
        <w:szCs w:val="20"/>
      </w:rPr>
      <w:t>24.020.073</w:t>
    </w:r>
    <w:proofErr w:type="gramEnd"/>
  </w:p>
  <w:p w:rsidR="008A6864" w:rsidRDefault="00DF77C8">
    <w:pPr>
      <w:pStyle w:val="Normal1"/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3716-8600 - 2621-3113</w:t>
    </w:r>
  </w:p>
  <w:p w:rsidR="008A6864" w:rsidRDefault="008A686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64" w:rsidRDefault="00DF77C8">
    <w:pPr>
      <w:pStyle w:val="Normal1"/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Verdana" w:hAnsi="Verdana" w:cs="Verdana"/>
        <w:color w:val="262626"/>
        <w:sz w:val="20"/>
        <w:szCs w:val="20"/>
      </w:rPr>
      <w:t>Gab</w:t>
    </w:r>
    <w:proofErr w:type="spellEnd"/>
    <w:r>
      <w:rPr>
        <w:rFonts w:ascii="Verdana" w:eastAsia="Verdana" w:hAnsi="Verdana" w:cs="Verdana"/>
        <w:color w:val="262626"/>
        <w:sz w:val="20"/>
        <w:szCs w:val="20"/>
      </w:rPr>
      <w:t xml:space="preserve">. Nº 89, Centro Niterói, CEP </w:t>
    </w:r>
    <w:proofErr w:type="gramStart"/>
    <w:r>
      <w:rPr>
        <w:rFonts w:ascii="Verdana" w:eastAsia="Verdana" w:hAnsi="Verdana" w:cs="Verdana"/>
        <w:color w:val="262626"/>
        <w:sz w:val="20"/>
        <w:szCs w:val="20"/>
      </w:rPr>
      <w:t>24.020.073</w:t>
    </w:r>
    <w:proofErr w:type="gramEnd"/>
  </w:p>
  <w:p w:rsidR="008A6864" w:rsidRDefault="00DF77C8">
    <w:pPr>
      <w:pStyle w:val="Normal1"/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E7F" w:rsidRDefault="00E93E7F" w:rsidP="008A6864">
      <w:pPr>
        <w:spacing w:after="0" w:line="240" w:lineRule="auto"/>
      </w:pPr>
      <w:r>
        <w:separator/>
      </w:r>
    </w:p>
  </w:footnote>
  <w:footnote w:type="continuationSeparator" w:id="0">
    <w:p w:rsidR="00E93E7F" w:rsidRDefault="00E93E7F" w:rsidP="008A6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64" w:rsidRDefault="00DF77C8">
    <w:pPr>
      <w:pStyle w:val="Normal1"/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497737" cy="61719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A6864" w:rsidRDefault="00DF77C8">
    <w:pPr>
      <w:pStyle w:val="Normal1"/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  <w:sz w:val="28"/>
        <w:szCs w:val="28"/>
      </w:rPr>
    </w:pPr>
    <w:r>
      <w:rPr>
        <w:rFonts w:ascii="Tahoma" w:eastAsia="Tahoma" w:hAnsi="Tahoma" w:cs="Tahoma"/>
        <w:b/>
        <w:sz w:val="28"/>
        <w:szCs w:val="28"/>
      </w:rPr>
      <w:t>Câmara Municipal de Niterói</w:t>
    </w:r>
  </w:p>
  <w:p w:rsidR="008A6864" w:rsidRDefault="008A6864">
    <w:pPr>
      <w:pStyle w:val="Normal1"/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sz w:val="2"/>
        <w:szCs w:val="2"/>
      </w:rPr>
    </w:pPr>
  </w:p>
  <w:p w:rsidR="008A6864" w:rsidRDefault="00DF77C8">
    <w:pPr>
      <w:pStyle w:val="Normal1"/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</w:rPr>
    </w:pPr>
    <w:r>
      <w:rPr>
        <w:rFonts w:ascii="Tahoma" w:eastAsia="Tahoma" w:hAnsi="Tahoma" w:cs="Tahoma"/>
        <w:b/>
      </w:rPr>
      <w:t>Gabinete Vereador Douglas Gomes</w:t>
    </w:r>
  </w:p>
  <w:p w:rsidR="008A6864" w:rsidRDefault="008A686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64" w:rsidRDefault="00DF77C8">
    <w:pPr>
      <w:pStyle w:val="Normal1"/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624147" cy="77394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A6864" w:rsidRDefault="00DF77C8">
    <w:pPr>
      <w:pStyle w:val="Normal1"/>
      <w:pBdr>
        <w:bottom w:val="single" w:sz="4" w:space="1" w:color="000000"/>
      </w:pBdr>
      <w:spacing w:after="0" w:line="240" w:lineRule="auto"/>
      <w:jc w:val="center"/>
    </w:pPr>
    <w:r>
      <w:t>Câmara Municipal de Niterói</w:t>
    </w:r>
  </w:p>
  <w:p w:rsidR="008A6864" w:rsidRDefault="00DF77C8">
    <w:pPr>
      <w:pStyle w:val="Normal1"/>
      <w:pBdr>
        <w:bottom w:val="single" w:sz="4" w:space="1" w:color="000000"/>
      </w:pBdr>
      <w:spacing w:after="0" w:line="240" w:lineRule="auto"/>
      <w:jc w:val="center"/>
    </w:pPr>
    <w:r>
      <w:t xml:space="preserve">Gabinete do Vereador – Daniel Marques – PV </w:t>
    </w:r>
  </w:p>
  <w:p w:rsidR="008A6864" w:rsidRDefault="008A686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64"/>
    <w:rsid w:val="00011D90"/>
    <w:rsid w:val="000622D9"/>
    <w:rsid w:val="00071E1E"/>
    <w:rsid w:val="000B0BBA"/>
    <w:rsid w:val="000B623C"/>
    <w:rsid w:val="00157213"/>
    <w:rsid w:val="001D756E"/>
    <w:rsid w:val="00272919"/>
    <w:rsid w:val="00272DAF"/>
    <w:rsid w:val="002D70D5"/>
    <w:rsid w:val="002E2452"/>
    <w:rsid w:val="002F4290"/>
    <w:rsid w:val="0031133A"/>
    <w:rsid w:val="003E4D3C"/>
    <w:rsid w:val="004F6913"/>
    <w:rsid w:val="0050793B"/>
    <w:rsid w:val="00531964"/>
    <w:rsid w:val="00573FA7"/>
    <w:rsid w:val="005800B0"/>
    <w:rsid w:val="00641E08"/>
    <w:rsid w:val="006D233B"/>
    <w:rsid w:val="006D7CC2"/>
    <w:rsid w:val="00720BA8"/>
    <w:rsid w:val="007755C2"/>
    <w:rsid w:val="00815BDE"/>
    <w:rsid w:val="0082580E"/>
    <w:rsid w:val="008A6864"/>
    <w:rsid w:val="009247C0"/>
    <w:rsid w:val="00A517EF"/>
    <w:rsid w:val="00AA5F3A"/>
    <w:rsid w:val="00B300D2"/>
    <w:rsid w:val="00B4390B"/>
    <w:rsid w:val="00B60858"/>
    <w:rsid w:val="00BD7269"/>
    <w:rsid w:val="00C90145"/>
    <w:rsid w:val="00CD5638"/>
    <w:rsid w:val="00CE58ED"/>
    <w:rsid w:val="00D122A3"/>
    <w:rsid w:val="00D53897"/>
    <w:rsid w:val="00DF77C8"/>
    <w:rsid w:val="00E76FC9"/>
    <w:rsid w:val="00E93E7F"/>
    <w:rsid w:val="00EE7281"/>
    <w:rsid w:val="00F30A1D"/>
    <w:rsid w:val="00F6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A1D"/>
  </w:style>
  <w:style w:type="paragraph" w:styleId="Ttulo1">
    <w:name w:val="heading 1"/>
    <w:basedOn w:val="Normal1"/>
    <w:next w:val="Normal1"/>
    <w:rsid w:val="008A6864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1"/>
    <w:next w:val="Normal1"/>
    <w:rsid w:val="008A68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8A68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8A686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8A686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8A68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A6864"/>
  </w:style>
  <w:style w:type="table" w:customStyle="1" w:styleId="TableNormal">
    <w:name w:val="Table Normal"/>
    <w:rsid w:val="008A68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A686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8A68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A1D"/>
  </w:style>
  <w:style w:type="paragraph" w:styleId="Ttulo1">
    <w:name w:val="heading 1"/>
    <w:basedOn w:val="Normal1"/>
    <w:next w:val="Normal1"/>
    <w:rsid w:val="008A6864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1"/>
    <w:next w:val="Normal1"/>
    <w:rsid w:val="008A68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8A68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8A686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8A686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8A68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A6864"/>
  </w:style>
  <w:style w:type="table" w:customStyle="1" w:styleId="TableNormal">
    <w:name w:val="Table Normal"/>
    <w:rsid w:val="008A68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A686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8A68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11F46-0C4F-42D4-A062-CDF10B9D3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 Brejeiros</dc:creator>
  <cp:lastModifiedBy>cmn</cp:lastModifiedBy>
  <cp:revision>3</cp:revision>
  <dcterms:created xsi:type="dcterms:W3CDTF">2021-08-11T19:43:00Z</dcterms:created>
  <dcterms:modified xsi:type="dcterms:W3CDTF">2021-08-11T19:44:00Z</dcterms:modified>
</cp:coreProperties>
</file>