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64" w:rsidRDefault="008A6864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A6864" w:rsidRDefault="00DF77C8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INDICAÇÃO Nº           /2021</w:t>
      </w:r>
    </w:p>
    <w:p w:rsidR="008A6864" w:rsidRDefault="008A6864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A6864" w:rsidRDefault="008A6864">
      <w:pPr>
        <w:pStyle w:val="Normal1"/>
        <w:spacing w:after="0" w:line="360" w:lineRule="auto"/>
        <w:ind w:left="2832" w:firstLine="708"/>
        <w:jc w:val="both"/>
        <w:rPr>
          <w:rFonts w:ascii="Times New Roman" w:eastAsia="Times New Roman" w:hAnsi="Times New Roman" w:cs="Times New Roman"/>
        </w:rPr>
      </w:pPr>
    </w:p>
    <w:p w:rsidR="008A6864" w:rsidRDefault="00DF77C8">
      <w:pPr>
        <w:pStyle w:val="Normal1"/>
        <w:ind w:left="5245" w:hanging="127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EMENTA:</w:t>
      </w:r>
    </w:p>
    <w:p w:rsidR="008A6864" w:rsidRDefault="00DF77C8">
      <w:pPr>
        <w:pStyle w:val="Normal1"/>
        <w:ind w:left="396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SUGERE AO EXECUTIVO, ATRAVÉS DE ÓRGÃO COMPETENTE, Q</w:t>
      </w:r>
      <w:r w:rsidR="007B0314">
        <w:rPr>
          <w:rFonts w:ascii="Times New Roman" w:eastAsia="Times New Roman" w:hAnsi="Times New Roman" w:cs="Times New Roman"/>
          <w:b/>
          <w:sz w:val="24"/>
          <w:szCs w:val="24"/>
        </w:rPr>
        <w:t xml:space="preserve">UE PROVIDENCIE A </w:t>
      </w:r>
      <w:r w:rsidR="00F6672F">
        <w:rPr>
          <w:rFonts w:ascii="Times New Roman" w:eastAsia="Times New Roman" w:hAnsi="Times New Roman" w:cs="Times New Roman"/>
          <w:b/>
          <w:sz w:val="24"/>
          <w:szCs w:val="24"/>
        </w:rPr>
        <w:t>REMO</w:t>
      </w:r>
      <w:r w:rsidR="001817EA">
        <w:rPr>
          <w:rFonts w:ascii="Times New Roman" w:eastAsia="Times New Roman" w:hAnsi="Times New Roman" w:cs="Times New Roman"/>
          <w:b/>
          <w:sz w:val="24"/>
          <w:szCs w:val="24"/>
        </w:rPr>
        <w:t>ÇÃO</w:t>
      </w:r>
      <w:r w:rsidR="00F6672F">
        <w:rPr>
          <w:rFonts w:ascii="Times New Roman" w:eastAsia="Times New Roman" w:hAnsi="Times New Roman" w:cs="Times New Roman"/>
          <w:b/>
          <w:sz w:val="24"/>
          <w:szCs w:val="24"/>
        </w:rPr>
        <w:t xml:space="preserve"> DE MANILHA DE CONCRETO LOCALIZADA</w:t>
      </w:r>
      <w:r w:rsidR="00720B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6672F">
        <w:rPr>
          <w:rFonts w:ascii="Times New Roman" w:eastAsia="Times New Roman" w:hAnsi="Times New Roman" w:cs="Times New Roman"/>
          <w:b/>
          <w:sz w:val="24"/>
          <w:szCs w:val="24"/>
        </w:rPr>
        <w:t xml:space="preserve">NA RUA </w:t>
      </w:r>
      <w:r w:rsidR="00E47B2A">
        <w:rPr>
          <w:rFonts w:ascii="Times New Roman" w:eastAsia="Times New Roman" w:hAnsi="Times New Roman" w:cs="Times New Roman"/>
          <w:b/>
          <w:sz w:val="24"/>
          <w:szCs w:val="24"/>
        </w:rPr>
        <w:t>UM QUADRA 01, LOTE 06</w:t>
      </w:r>
      <w:r w:rsidR="00F6672F">
        <w:rPr>
          <w:rFonts w:ascii="Times New Roman" w:eastAsia="Times New Roman" w:hAnsi="Times New Roman" w:cs="Times New Roman"/>
          <w:b/>
          <w:sz w:val="24"/>
          <w:szCs w:val="24"/>
        </w:rPr>
        <w:t>, MARAVIST</w:t>
      </w:r>
      <w:bookmarkStart w:id="0" w:name="_GoBack"/>
      <w:bookmarkEnd w:id="0"/>
      <w:r w:rsidR="00F6672F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720BA8">
        <w:rPr>
          <w:rFonts w:ascii="Times New Roman" w:eastAsia="Times New Roman" w:hAnsi="Times New Roman" w:cs="Times New Roman"/>
          <w:b/>
          <w:sz w:val="24"/>
          <w:szCs w:val="24"/>
        </w:rPr>
        <w:t xml:space="preserve"> – NITERÓI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A6864" w:rsidRDefault="008A6864" w:rsidP="007B0314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6864" w:rsidRDefault="008A6864">
      <w:pPr>
        <w:pStyle w:val="Normal1"/>
        <w:tabs>
          <w:tab w:val="left" w:pos="-24383"/>
        </w:tabs>
        <w:spacing w:line="360" w:lineRule="auto"/>
        <w:ind w:left="4678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A6864" w:rsidRDefault="00DF77C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198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Indico à Mesa, na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forma regimental, ouvido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Douto Plenário, que seja enviado ofício ao Exmo. Prefeito, através de órgão competen</w:t>
      </w:r>
      <w:r w:rsidR="007B0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te, solicitando a </w:t>
      </w:r>
      <w:r w:rsidR="00F6672F">
        <w:rPr>
          <w:rFonts w:ascii="Times New Roman" w:eastAsia="Times New Roman" w:hAnsi="Times New Roman" w:cs="Times New Roman"/>
          <w:color w:val="000000"/>
          <w:sz w:val="24"/>
          <w:szCs w:val="24"/>
        </w:rPr>
        <w:t>remo</w:t>
      </w:r>
      <w:r w:rsidR="00720BA8">
        <w:rPr>
          <w:rFonts w:ascii="Times New Roman" w:eastAsia="Times New Roman" w:hAnsi="Times New Roman" w:cs="Times New Roman"/>
          <w:color w:val="000000"/>
          <w:sz w:val="24"/>
          <w:szCs w:val="24"/>
        </w:rPr>
        <w:t>ç</w:t>
      </w:r>
      <w:r w:rsidR="00F6672F">
        <w:rPr>
          <w:rFonts w:ascii="Times New Roman" w:eastAsia="Times New Roman" w:hAnsi="Times New Roman" w:cs="Times New Roman"/>
          <w:color w:val="000000"/>
          <w:sz w:val="24"/>
          <w:szCs w:val="24"/>
        </w:rPr>
        <w:t>ão da manilha de con</w:t>
      </w:r>
      <w:r w:rsidR="001817EA">
        <w:rPr>
          <w:rFonts w:ascii="Times New Roman" w:eastAsia="Times New Roman" w:hAnsi="Times New Roman" w:cs="Times New Roman"/>
          <w:color w:val="000000"/>
          <w:sz w:val="24"/>
          <w:szCs w:val="24"/>
        </w:rPr>
        <w:t>creto localizad</w:t>
      </w:r>
      <w:r w:rsidR="00E47B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na Rua Um </w:t>
      </w:r>
      <w:r w:rsidR="001817EA">
        <w:rPr>
          <w:rFonts w:ascii="Times New Roman" w:eastAsia="Times New Roman" w:hAnsi="Times New Roman" w:cs="Times New Roman"/>
          <w:color w:val="000000"/>
          <w:sz w:val="24"/>
          <w:szCs w:val="24"/>
        </w:rPr>
        <w:t>Quadra</w:t>
      </w:r>
      <w:r w:rsidR="00E47B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01, Lote 06, </w:t>
      </w:r>
      <w:r w:rsidR="00F6672F">
        <w:rPr>
          <w:rFonts w:ascii="Times New Roman" w:eastAsia="Times New Roman" w:hAnsi="Times New Roman" w:cs="Times New Roman"/>
          <w:color w:val="000000"/>
          <w:sz w:val="24"/>
          <w:szCs w:val="24"/>
        </w:rPr>
        <w:t>Maravista – Niterói.</w:t>
      </w:r>
    </w:p>
    <w:p w:rsidR="008A6864" w:rsidRDefault="008A686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198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A6864" w:rsidRDefault="008A6864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A6864" w:rsidRDefault="00DF77C8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JUSTIFICATIVA:</w:t>
      </w:r>
    </w:p>
    <w:p w:rsidR="008A6864" w:rsidRDefault="00DF77C8">
      <w:pPr>
        <w:pStyle w:val="Normal1"/>
        <w:spacing w:line="360" w:lineRule="auto"/>
        <w:ind w:firstLine="19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Tal indicação se faz necessária, p</w:t>
      </w:r>
      <w:r w:rsidR="00F6672F">
        <w:rPr>
          <w:rFonts w:ascii="Times New Roman" w:eastAsia="Times New Roman" w:hAnsi="Times New Roman" w:cs="Times New Roman"/>
          <w:sz w:val="24"/>
          <w:szCs w:val="24"/>
        </w:rPr>
        <w:t>ois a manilha de concreto encontra</w:t>
      </w:r>
      <w:r w:rsidR="001817EA">
        <w:rPr>
          <w:rFonts w:ascii="Times New Roman" w:eastAsia="Times New Roman" w:hAnsi="Times New Roman" w:cs="Times New Roman"/>
          <w:sz w:val="24"/>
          <w:szCs w:val="24"/>
        </w:rPr>
        <w:t>-se danificada sendo descartado o seu uso</w:t>
      </w:r>
      <w:r w:rsidR="00F667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20BA8">
        <w:rPr>
          <w:rFonts w:ascii="Times New Roman" w:eastAsia="Times New Roman" w:hAnsi="Times New Roman" w:cs="Times New Roman"/>
          <w:sz w:val="24"/>
          <w:szCs w:val="24"/>
        </w:rPr>
        <w:t>conforme registro de foto em anexo.</w:t>
      </w:r>
    </w:p>
    <w:p w:rsidR="008A6864" w:rsidRDefault="00DF77C8">
      <w:pPr>
        <w:pStyle w:val="Normal1"/>
        <w:spacing w:line="360" w:lineRule="auto"/>
        <w:ind w:firstLine="19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>Por todo o exposto, justifica-se a presente indicação.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6864" w:rsidRDefault="008A6864">
      <w:pPr>
        <w:pStyle w:val="Normal1"/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:rsidR="008A6864" w:rsidRDefault="00F6672F">
      <w:pPr>
        <w:pStyle w:val="Normal1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Sala das Sessões, 12 de Jul</w:t>
      </w:r>
      <w:r w:rsidR="002F4290">
        <w:rPr>
          <w:rFonts w:ascii="Times New Roman" w:eastAsia="Times New Roman" w:hAnsi="Times New Roman" w:cs="Times New Roman"/>
          <w:sz w:val="24"/>
          <w:szCs w:val="24"/>
        </w:rPr>
        <w:t xml:space="preserve">ho </w:t>
      </w:r>
      <w:r w:rsidR="00DF77C8">
        <w:rPr>
          <w:rFonts w:ascii="Times New Roman" w:eastAsia="Times New Roman" w:hAnsi="Times New Roman" w:cs="Times New Roman"/>
          <w:sz w:val="24"/>
          <w:szCs w:val="24"/>
        </w:rPr>
        <w:t>de 2021.</w:t>
      </w:r>
    </w:p>
    <w:p w:rsidR="008A6864" w:rsidRDefault="008A6864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8A6864" w:rsidRDefault="008A6864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8A6864" w:rsidRDefault="008A6864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8A6864" w:rsidRDefault="008A6864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8A6864" w:rsidRDefault="00DF77C8">
      <w:pPr>
        <w:pStyle w:val="Normal1"/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DOUGLAS DE SOUZA GOMES</w:t>
      </w:r>
    </w:p>
    <w:p w:rsidR="008A6864" w:rsidRDefault="00DF77C8">
      <w:pPr>
        <w:pStyle w:val="Normal1"/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Vereador Líder do PTC</w:t>
      </w:r>
    </w:p>
    <w:sectPr w:rsidR="008A6864" w:rsidSect="008A686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415" w:right="1133" w:bottom="1134" w:left="1276" w:header="284" w:footer="1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B7B" w:rsidRDefault="004A7B7B" w:rsidP="008A6864">
      <w:pPr>
        <w:spacing w:after="0" w:line="240" w:lineRule="auto"/>
      </w:pPr>
      <w:r>
        <w:separator/>
      </w:r>
    </w:p>
  </w:endnote>
  <w:endnote w:type="continuationSeparator" w:id="0">
    <w:p w:rsidR="004A7B7B" w:rsidRDefault="004A7B7B" w:rsidP="008A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Quattrocento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864" w:rsidRDefault="008A6864">
    <w:pPr>
      <w:pStyle w:val="Normal1"/>
      <w:shd w:val="clear" w:color="auto" w:fill="FFFFFF"/>
      <w:spacing w:after="0" w:line="240" w:lineRule="auto"/>
      <w:jc w:val="center"/>
      <w:rPr>
        <w:rFonts w:ascii="Verdana" w:eastAsia="Verdana" w:hAnsi="Verdana" w:cs="Verdana"/>
        <w:color w:val="262626"/>
        <w:sz w:val="20"/>
        <w:szCs w:val="20"/>
      </w:rPr>
    </w:pPr>
  </w:p>
  <w:p w:rsidR="008A6864" w:rsidRDefault="00DF77C8">
    <w:pPr>
      <w:pStyle w:val="Normal1"/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Verdana" w:hAnsi="Verdana" w:cs="Verdana"/>
        <w:color w:val="262626"/>
        <w:sz w:val="20"/>
        <w:szCs w:val="20"/>
      </w:rPr>
      <w:t>Gab</w:t>
    </w:r>
    <w:proofErr w:type="spellEnd"/>
    <w:r>
      <w:rPr>
        <w:rFonts w:ascii="Verdana" w:eastAsia="Verdana" w:hAnsi="Verdana" w:cs="Verdana"/>
        <w:color w:val="262626"/>
        <w:sz w:val="20"/>
        <w:szCs w:val="20"/>
      </w:rPr>
      <w:t>. Nº 36, Centro Niterói, CEP 24.020.073</w:t>
    </w:r>
  </w:p>
  <w:p w:rsidR="008A6864" w:rsidRDefault="00DF77C8">
    <w:pPr>
      <w:pStyle w:val="Normal1"/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>Telefones: 3716-8600 - 2621-3113</w:t>
    </w:r>
  </w:p>
  <w:p w:rsidR="008A6864" w:rsidRDefault="008A686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864" w:rsidRDefault="00DF77C8">
    <w:pPr>
      <w:pStyle w:val="Normal1"/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Verdana" w:hAnsi="Verdana" w:cs="Verdana"/>
        <w:color w:val="262626"/>
        <w:sz w:val="20"/>
        <w:szCs w:val="20"/>
      </w:rPr>
      <w:t>Gab</w:t>
    </w:r>
    <w:proofErr w:type="spellEnd"/>
    <w:r>
      <w:rPr>
        <w:rFonts w:ascii="Verdana" w:eastAsia="Verdana" w:hAnsi="Verdana" w:cs="Verdana"/>
        <w:color w:val="262626"/>
        <w:sz w:val="20"/>
        <w:szCs w:val="20"/>
      </w:rPr>
      <w:t>. Nº 89, Centro Niterói, CEP 24.020.073</w:t>
    </w:r>
  </w:p>
  <w:p w:rsidR="008A6864" w:rsidRDefault="00DF77C8">
    <w:pPr>
      <w:pStyle w:val="Normal1"/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>Telefones: 3716-8600 - 2621-3113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B7B" w:rsidRDefault="004A7B7B" w:rsidP="008A6864">
      <w:pPr>
        <w:spacing w:after="0" w:line="240" w:lineRule="auto"/>
      </w:pPr>
      <w:r>
        <w:separator/>
      </w:r>
    </w:p>
  </w:footnote>
  <w:footnote w:type="continuationSeparator" w:id="0">
    <w:p w:rsidR="004A7B7B" w:rsidRDefault="004A7B7B" w:rsidP="008A6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864" w:rsidRDefault="00DF77C8">
    <w:pPr>
      <w:pStyle w:val="Normal1"/>
      <w:pBdr>
        <w:bottom w:val="single" w:sz="4" w:space="1" w:color="000000"/>
      </w:pBdr>
      <w:spacing w:after="0" w:line="240" w:lineRule="auto"/>
      <w:jc w:val="center"/>
    </w:pPr>
    <w:r>
      <w:rPr>
        <w:noProof/>
      </w:rPr>
      <w:drawing>
        <wp:inline distT="0" distB="0" distL="0" distR="0">
          <wp:extent cx="497737" cy="61719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7737" cy="617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A6864" w:rsidRDefault="00DF77C8">
    <w:pPr>
      <w:pStyle w:val="Normal1"/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b/>
        <w:sz w:val="28"/>
        <w:szCs w:val="28"/>
      </w:rPr>
    </w:pPr>
    <w:r>
      <w:rPr>
        <w:rFonts w:ascii="Tahoma" w:eastAsia="Tahoma" w:hAnsi="Tahoma" w:cs="Tahoma"/>
        <w:b/>
        <w:sz w:val="28"/>
        <w:szCs w:val="28"/>
      </w:rPr>
      <w:t>Câmara Municipal de Niterói</w:t>
    </w:r>
  </w:p>
  <w:p w:rsidR="008A6864" w:rsidRDefault="008A6864">
    <w:pPr>
      <w:pStyle w:val="Normal1"/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sz w:val="2"/>
        <w:szCs w:val="2"/>
      </w:rPr>
    </w:pPr>
  </w:p>
  <w:p w:rsidR="008A6864" w:rsidRDefault="00DF77C8">
    <w:pPr>
      <w:pStyle w:val="Normal1"/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b/>
      </w:rPr>
    </w:pPr>
    <w:r>
      <w:rPr>
        <w:rFonts w:ascii="Tahoma" w:eastAsia="Tahoma" w:hAnsi="Tahoma" w:cs="Tahoma"/>
        <w:b/>
      </w:rPr>
      <w:t>Gabinete Vereador Douglas Gomes</w:t>
    </w:r>
  </w:p>
  <w:p w:rsidR="008A6864" w:rsidRDefault="008A686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864" w:rsidRDefault="00DF77C8">
    <w:pPr>
      <w:pStyle w:val="Normal1"/>
      <w:pBdr>
        <w:bottom w:val="single" w:sz="4" w:space="1" w:color="000000"/>
      </w:pBdr>
      <w:spacing w:after="0" w:line="240" w:lineRule="auto"/>
      <w:jc w:val="center"/>
    </w:pPr>
    <w:r>
      <w:rPr>
        <w:noProof/>
      </w:rPr>
      <w:drawing>
        <wp:inline distT="0" distB="0" distL="0" distR="0">
          <wp:extent cx="624147" cy="77394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A6864" w:rsidRDefault="00DF77C8">
    <w:pPr>
      <w:pStyle w:val="Normal1"/>
      <w:pBdr>
        <w:bottom w:val="single" w:sz="4" w:space="1" w:color="000000"/>
      </w:pBdr>
      <w:spacing w:after="0" w:line="240" w:lineRule="auto"/>
      <w:jc w:val="center"/>
    </w:pPr>
    <w:r>
      <w:t>Câmara Municipal de Niterói</w:t>
    </w:r>
  </w:p>
  <w:p w:rsidR="008A6864" w:rsidRDefault="00DF77C8">
    <w:pPr>
      <w:pStyle w:val="Normal1"/>
      <w:pBdr>
        <w:bottom w:val="single" w:sz="4" w:space="1" w:color="000000"/>
      </w:pBdr>
      <w:spacing w:after="0" w:line="240" w:lineRule="auto"/>
      <w:jc w:val="center"/>
    </w:pPr>
    <w:r>
      <w:t xml:space="preserve">Gabinete do Vereador – Daniel Marques – PV </w:t>
    </w:r>
  </w:p>
  <w:p w:rsidR="008A6864" w:rsidRDefault="008A686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864"/>
    <w:rsid w:val="00113A9C"/>
    <w:rsid w:val="001817EA"/>
    <w:rsid w:val="002F4290"/>
    <w:rsid w:val="003759F0"/>
    <w:rsid w:val="004A7B7B"/>
    <w:rsid w:val="00676E10"/>
    <w:rsid w:val="00687981"/>
    <w:rsid w:val="00720BA8"/>
    <w:rsid w:val="00730FBF"/>
    <w:rsid w:val="007B0314"/>
    <w:rsid w:val="008A6864"/>
    <w:rsid w:val="00D96A61"/>
    <w:rsid w:val="00DF77C8"/>
    <w:rsid w:val="00E47B2A"/>
    <w:rsid w:val="00ED0B27"/>
    <w:rsid w:val="00F6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A9C"/>
  </w:style>
  <w:style w:type="paragraph" w:styleId="Ttulo1">
    <w:name w:val="heading 1"/>
    <w:basedOn w:val="Normal1"/>
    <w:next w:val="Normal1"/>
    <w:rsid w:val="008A6864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1"/>
    <w:next w:val="Normal1"/>
    <w:rsid w:val="008A68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8A68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8A686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8A686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8A68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A6864"/>
  </w:style>
  <w:style w:type="table" w:customStyle="1" w:styleId="TableNormal">
    <w:name w:val="Table Normal"/>
    <w:rsid w:val="008A68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8A686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8A68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0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0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 Brejeiros</dc:creator>
  <cp:lastModifiedBy>cmn</cp:lastModifiedBy>
  <cp:revision>4</cp:revision>
  <cp:lastPrinted>2021-07-12T15:16:00Z</cp:lastPrinted>
  <dcterms:created xsi:type="dcterms:W3CDTF">2021-07-11T19:29:00Z</dcterms:created>
  <dcterms:modified xsi:type="dcterms:W3CDTF">2021-07-12T15:16:00Z</dcterms:modified>
</cp:coreProperties>
</file>