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2021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000000000000113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concessionária Enel que verifique a falta de luz na Rua Teixeira de Freitas, na Travessa Santa Cristina, nº 442.</w:t>
      </w:r>
    </w:p>
    <w:p w:rsidR="00000000" w:rsidDel="00000000" w:rsidP="00000000" w:rsidRDefault="00000000" w:rsidRPr="00000000" w14:paraId="00000005">
      <w:pPr>
        <w:spacing w:line="240" w:lineRule="auto"/>
        <w:ind w:left="4539" w:hanging="3.000000000000113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concessionária Enel para que verifique a falta de luz na Rua Teixeira de Freitas, na Travessa Santa Cristina, nº 442, Centro.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12 de agosto de 2021.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Walkíria Nictheroy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Vereadora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ab/>
        <w:t xml:space="preserve">O morador da região Cosme, entrou em contato com nosso mandato para relatar que na Rua Teixeira de Freitas, na Travessa Santa Cristina, encontra-se sem luz há muitos dias. Sugerimos que sejam feitos os reparos necessários com urgência.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  <w:t xml:space="preserve">Av. Ernani do Amaral Peixoto, 625, gabinete 47, Centro. Niterói – RJ</w:t>
    </w:r>
  </w:p>
  <w:p w:rsidR="00000000" w:rsidDel="00000000" w:rsidP="00000000" w:rsidRDefault="00000000" w:rsidRPr="00000000" w14:paraId="0000001B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profwalkirianictheroy@gmail.com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  <w:t xml:space="preserve">Tel: (21) 3716-8600 Ramal 218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da Vereadora Walkíria Nictheroy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fwalkirianictheroy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WZLWdDVygNqi6xH2jD1ac+x8Q==">AMUW2mU0nPZ0/va+5Gr+VahnQszQQiADVerohi6SbjeUzwUWhqsq1BN/YexcviSHXMwT9+2cH767zXeJG4qOqy5mUTkWN59dlfuYkTxRl5tGEXyqLtAo3OJHJa7kT6OqJ/3Hzutd1Jnh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2021-08-12T15:51:00Z</dcterms:created>
  <dc:creator>Vereadora Walkiria</dc:creator>
</cp:coreProperties>
</file>