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02002/2020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a revitalização da praça em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Diretora, na forma regimental, ouvido o Douto Plenário, no pleno exercício das suas atribuições e prerrogativas, que envie ofício ao Exmo. Prefeito de Niterói, Sr. Rodrigo Neves Barreto, Chefe do Executivo Municipal, sugerindo que adote providências administrativas necessárias que providencie a revitalização da praça em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atendendo à solicitação de moradores da localidade, reivindicando a revitalização da praça, tendo como objetivo oferecer uma opção de lazer aos moradores que utilizam desse espaço.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Dezembro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