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RICARDO EVANGELISTA LÍRIO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01718/2020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o conserto de uma encosta, na Travessa Pascoal, nº 213, Engenhoca -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chefe do Executivo Municipal, que providencie junto a EMUSA o conserto de uma encosta, na Travessa Pascoal, nº 213, Engenhoca -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Justifica-se a presente proposição, visando atender URGENTEMENTE as reivindicações dos moradores da localidade uma vez que a encosta se encontra totalmente destruída.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5 de Outubro de 2020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RICARDO EVANGELISTA LÍRIO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