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3F" w:rsidRDefault="000F7F30" w:rsidP="00AE3E99">
      <w:pPr>
        <w:jc w:val="center"/>
      </w:pPr>
    </w:p>
    <w:p w:rsidR="00AE3E99" w:rsidRPr="00AE3E99" w:rsidRDefault="00AE3E99" w:rsidP="00F052AC">
      <w:pPr>
        <w:rPr>
          <w:b/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D16A8B">
        <w:rPr>
          <w:b/>
          <w:sz w:val="24"/>
          <w:szCs w:val="24"/>
        </w:rPr>
        <w:t>/2020</w:t>
      </w:r>
    </w:p>
    <w:p w:rsidR="006775E8" w:rsidRDefault="006775E8" w:rsidP="006775E8">
      <w:pPr>
        <w:spacing w:after="0" w:line="240" w:lineRule="auto"/>
        <w:rPr>
          <w:sz w:val="24"/>
          <w:szCs w:val="24"/>
        </w:rPr>
      </w:pPr>
    </w:p>
    <w:p w:rsidR="00453DBF" w:rsidRDefault="00D16A8B" w:rsidP="00453DBF">
      <w:pPr>
        <w:ind w:left="4248"/>
        <w:jc w:val="both"/>
        <w:rPr>
          <w:rFonts w:cstheme="minorHAnsi"/>
          <w:iCs/>
          <w:sz w:val="24"/>
        </w:rPr>
      </w:pPr>
      <w:r w:rsidRPr="00D16A8B">
        <w:rPr>
          <w:rFonts w:cstheme="minorHAnsi"/>
          <w:b/>
          <w:bCs/>
          <w:i/>
          <w:iCs/>
          <w:sz w:val="24"/>
        </w:rPr>
        <w:t>Sugere ao Poder Executiv</w:t>
      </w:r>
      <w:r>
        <w:rPr>
          <w:rFonts w:cstheme="minorHAnsi"/>
          <w:b/>
          <w:bCs/>
          <w:i/>
          <w:iCs/>
          <w:sz w:val="24"/>
        </w:rPr>
        <w:t xml:space="preserve">o Municipal que seja </w:t>
      </w:r>
      <w:r w:rsidR="00AA2061">
        <w:rPr>
          <w:rFonts w:cstheme="minorHAnsi"/>
          <w:b/>
          <w:bCs/>
          <w:i/>
          <w:iCs/>
          <w:sz w:val="24"/>
        </w:rPr>
        <w:t>implementado</w:t>
      </w:r>
      <w:r w:rsidR="0091438E">
        <w:rPr>
          <w:rFonts w:cstheme="minorHAnsi"/>
          <w:b/>
          <w:bCs/>
          <w:i/>
          <w:iCs/>
          <w:sz w:val="24"/>
        </w:rPr>
        <w:t xml:space="preserve"> </w:t>
      </w:r>
      <w:r w:rsidR="00F6265A">
        <w:rPr>
          <w:rFonts w:cstheme="minorHAnsi"/>
          <w:b/>
          <w:bCs/>
          <w:i/>
          <w:iCs/>
          <w:sz w:val="24"/>
        </w:rPr>
        <w:t xml:space="preserve">política </w:t>
      </w:r>
      <w:r w:rsidR="0013667D">
        <w:rPr>
          <w:rFonts w:cstheme="minorHAnsi"/>
          <w:b/>
          <w:bCs/>
          <w:i/>
          <w:iCs/>
          <w:sz w:val="24"/>
        </w:rPr>
        <w:t xml:space="preserve">de compras emergenciais de produtos oriundos </w:t>
      </w:r>
      <w:r w:rsidR="00D00B5E">
        <w:rPr>
          <w:rFonts w:cstheme="minorHAnsi"/>
          <w:b/>
          <w:bCs/>
          <w:i/>
          <w:iCs/>
          <w:sz w:val="24"/>
        </w:rPr>
        <w:t>da agricultura familiar, da produção agroecológica</w:t>
      </w:r>
      <w:r w:rsidR="00190EF8">
        <w:rPr>
          <w:rFonts w:cstheme="minorHAnsi"/>
          <w:b/>
          <w:bCs/>
          <w:i/>
          <w:iCs/>
          <w:sz w:val="24"/>
        </w:rPr>
        <w:t>, da produção de orgânicos</w:t>
      </w:r>
      <w:r w:rsidR="00A00CF6">
        <w:rPr>
          <w:rFonts w:cstheme="minorHAnsi"/>
          <w:b/>
          <w:bCs/>
          <w:i/>
          <w:iCs/>
          <w:sz w:val="24"/>
        </w:rPr>
        <w:t>, pesca artesanal</w:t>
      </w:r>
      <w:r w:rsidR="00515E16">
        <w:rPr>
          <w:rFonts w:cstheme="minorHAnsi"/>
          <w:b/>
          <w:bCs/>
          <w:i/>
          <w:iCs/>
          <w:sz w:val="24"/>
        </w:rPr>
        <w:t xml:space="preserve">, </w:t>
      </w:r>
      <w:r w:rsidR="00D912F9">
        <w:rPr>
          <w:rFonts w:cstheme="minorHAnsi"/>
          <w:b/>
          <w:bCs/>
          <w:i/>
          <w:iCs/>
          <w:sz w:val="24"/>
        </w:rPr>
        <w:t xml:space="preserve">de comunidades </w:t>
      </w:r>
      <w:r w:rsidR="00EA2CDA">
        <w:rPr>
          <w:rFonts w:cstheme="minorHAnsi"/>
          <w:b/>
          <w:bCs/>
          <w:i/>
          <w:iCs/>
          <w:sz w:val="24"/>
        </w:rPr>
        <w:t>indígenas, caiçaras</w:t>
      </w:r>
      <w:r w:rsidR="006E2834">
        <w:rPr>
          <w:rFonts w:cstheme="minorHAnsi"/>
          <w:b/>
          <w:bCs/>
          <w:i/>
          <w:iCs/>
          <w:sz w:val="24"/>
        </w:rPr>
        <w:t xml:space="preserve"> e</w:t>
      </w:r>
      <w:r w:rsidR="00EA2CDA">
        <w:rPr>
          <w:rFonts w:cstheme="minorHAnsi"/>
          <w:b/>
          <w:bCs/>
          <w:i/>
          <w:iCs/>
          <w:sz w:val="24"/>
        </w:rPr>
        <w:t xml:space="preserve">  quilombolas </w:t>
      </w:r>
      <w:r w:rsidR="006E2834">
        <w:rPr>
          <w:rFonts w:cstheme="minorHAnsi"/>
          <w:b/>
          <w:bCs/>
          <w:i/>
          <w:iCs/>
          <w:sz w:val="24"/>
        </w:rPr>
        <w:t xml:space="preserve">de </w:t>
      </w:r>
      <w:r w:rsidR="00231899">
        <w:rPr>
          <w:rFonts w:cstheme="minorHAnsi"/>
          <w:b/>
          <w:bCs/>
          <w:i/>
          <w:iCs/>
          <w:sz w:val="24"/>
        </w:rPr>
        <w:t>Niterói</w:t>
      </w:r>
      <w:r w:rsidR="006E2834">
        <w:rPr>
          <w:rFonts w:cstheme="minorHAnsi"/>
          <w:b/>
          <w:bCs/>
          <w:i/>
          <w:iCs/>
          <w:sz w:val="24"/>
        </w:rPr>
        <w:t xml:space="preserve">, durante a vigência </w:t>
      </w:r>
      <w:r w:rsidR="00837675">
        <w:rPr>
          <w:rFonts w:cstheme="minorHAnsi"/>
          <w:b/>
          <w:bCs/>
          <w:i/>
          <w:iCs/>
          <w:sz w:val="24"/>
        </w:rPr>
        <w:t xml:space="preserve">da pandemia do </w:t>
      </w:r>
      <w:proofErr w:type="spellStart"/>
      <w:r w:rsidR="00837675">
        <w:rPr>
          <w:rFonts w:cstheme="minorHAnsi"/>
          <w:b/>
          <w:bCs/>
          <w:i/>
          <w:iCs/>
          <w:sz w:val="24"/>
        </w:rPr>
        <w:t>coronavirus</w:t>
      </w:r>
      <w:proofErr w:type="spellEnd"/>
      <w:r w:rsidR="00837675">
        <w:rPr>
          <w:rFonts w:cstheme="minorHAnsi"/>
          <w:b/>
          <w:bCs/>
          <w:i/>
          <w:iCs/>
          <w:sz w:val="24"/>
        </w:rPr>
        <w:t xml:space="preserve"> (covid-19).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D16A8B" w:rsidP="00AE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Autora</w:t>
      </w:r>
      <w:r w:rsidR="00AE3E99" w:rsidRPr="00AE3E99">
        <w:rPr>
          <w:sz w:val="24"/>
          <w:szCs w:val="24"/>
        </w:rPr>
        <w:t xml:space="preserve">: </w:t>
      </w:r>
      <w:r w:rsidR="00AE3E99"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6D2E62">
      <w:pPr>
        <w:spacing w:after="0" w:line="240" w:lineRule="auto"/>
        <w:jc w:val="both"/>
        <w:rPr>
          <w:sz w:val="24"/>
          <w:szCs w:val="24"/>
        </w:rPr>
      </w:pPr>
    </w:p>
    <w:p w:rsidR="00C13C71" w:rsidRDefault="00453DBF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sz w:val="24"/>
        </w:rPr>
        <w:t xml:space="preserve">INDICO a Mesa Diretora, na forma </w:t>
      </w:r>
      <w:r w:rsidRPr="00364F2A">
        <w:rPr>
          <w:rFonts w:cstheme="minorHAnsi"/>
          <w:sz w:val="24"/>
          <w:szCs w:val="24"/>
        </w:rPr>
        <w:t xml:space="preserve">Regimental, seja oficiado ao Excelentíssimo </w:t>
      </w:r>
      <w:r w:rsidR="0053790D">
        <w:rPr>
          <w:rFonts w:cstheme="minorHAnsi"/>
          <w:sz w:val="24"/>
          <w:szCs w:val="24"/>
        </w:rPr>
        <w:t xml:space="preserve">Senhor </w:t>
      </w:r>
      <w:r w:rsidRPr="00364F2A">
        <w:rPr>
          <w:rFonts w:cstheme="minorHAnsi"/>
          <w:sz w:val="24"/>
          <w:szCs w:val="24"/>
        </w:rPr>
        <w:t xml:space="preserve">Prefeito </w:t>
      </w:r>
      <w:r w:rsidRPr="00364F2A">
        <w:rPr>
          <w:rFonts w:cstheme="minorHAnsi"/>
          <w:b/>
          <w:sz w:val="24"/>
          <w:szCs w:val="24"/>
        </w:rPr>
        <w:t>Rodrigo Neves Barreto</w:t>
      </w:r>
      <w:r w:rsidRPr="00364F2A">
        <w:rPr>
          <w:rFonts w:cstheme="minorHAnsi"/>
          <w:sz w:val="24"/>
          <w:szCs w:val="24"/>
        </w:rPr>
        <w:t xml:space="preserve">, chefe do Executivo Municipal, </w:t>
      </w:r>
      <w:r w:rsidR="00D16A8B" w:rsidRPr="00D16A8B">
        <w:rPr>
          <w:rFonts w:cstheme="minorHAnsi"/>
          <w:sz w:val="24"/>
          <w:szCs w:val="24"/>
        </w:rPr>
        <w:t xml:space="preserve">para que sejam adotadas as providências que se fizerem necessárias para </w:t>
      </w:r>
      <w:r w:rsidR="00231899">
        <w:rPr>
          <w:rFonts w:cstheme="minorHAnsi"/>
          <w:sz w:val="24"/>
          <w:szCs w:val="24"/>
        </w:rPr>
        <w:t xml:space="preserve">a implementação </w:t>
      </w:r>
      <w:r w:rsidR="008F48AB">
        <w:rPr>
          <w:rFonts w:cstheme="minorHAnsi"/>
          <w:sz w:val="24"/>
          <w:szCs w:val="24"/>
        </w:rPr>
        <w:t>de política de compras emergenciais</w:t>
      </w:r>
      <w:r w:rsidR="00CD720D">
        <w:rPr>
          <w:rFonts w:cstheme="minorHAnsi"/>
          <w:sz w:val="24"/>
          <w:szCs w:val="24"/>
        </w:rPr>
        <w:t xml:space="preserve"> p</w:t>
      </w:r>
      <w:r w:rsidR="002061E7">
        <w:rPr>
          <w:rFonts w:cstheme="minorHAnsi"/>
          <w:sz w:val="24"/>
          <w:szCs w:val="24"/>
        </w:rPr>
        <w:t>ara o</w:t>
      </w:r>
      <w:r w:rsidR="00CD720D">
        <w:rPr>
          <w:rFonts w:cstheme="minorHAnsi"/>
          <w:sz w:val="24"/>
          <w:szCs w:val="24"/>
        </w:rPr>
        <w:t xml:space="preserve"> </w:t>
      </w:r>
      <w:r w:rsidR="00CD0191">
        <w:rPr>
          <w:rFonts w:cstheme="minorHAnsi"/>
          <w:sz w:val="24"/>
          <w:szCs w:val="24"/>
        </w:rPr>
        <w:t>b</w:t>
      </w:r>
      <w:r w:rsidR="00CD720D">
        <w:rPr>
          <w:rFonts w:cstheme="minorHAnsi"/>
          <w:sz w:val="24"/>
          <w:szCs w:val="24"/>
        </w:rPr>
        <w:t xml:space="preserve">anco de </w:t>
      </w:r>
      <w:r w:rsidR="00CD0191">
        <w:rPr>
          <w:rFonts w:cstheme="minorHAnsi"/>
          <w:sz w:val="24"/>
          <w:szCs w:val="24"/>
        </w:rPr>
        <w:t>a</w:t>
      </w:r>
      <w:r w:rsidR="00A60963">
        <w:rPr>
          <w:rFonts w:cstheme="minorHAnsi"/>
          <w:sz w:val="24"/>
          <w:szCs w:val="24"/>
        </w:rPr>
        <w:t>limentos</w:t>
      </w:r>
      <w:r w:rsidR="00A079E5">
        <w:rPr>
          <w:rFonts w:cstheme="minorHAnsi"/>
          <w:sz w:val="24"/>
          <w:szCs w:val="24"/>
        </w:rPr>
        <w:t xml:space="preserve"> e</w:t>
      </w:r>
      <w:r w:rsidR="00E76358">
        <w:rPr>
          <w:rFonts w:cstheme="minorHAnsi"/>
          <w:sz w:val="24"/>
          <w:szCs w:val="24"/>
        </w:rPr>
        <w:t xml:space="preserve"> segurança alimentar e nutricional</w:t>
      </w:r>
      <w:r w:rsidR="008F48AB">
        <w:rPr>
          <w:rFonts w:cstheme="minorHAnsi"/>
          <w:sz w:val="24"/>
          <w:szCs w:val="24"/>
        </w:rPr>
        <w:t xml:space="preserve"> </w:t>
      </w:r>
      <w:r w:rsidR="00AF745C">
        <w:rPr>
          <w:rFonts w:cstheme="minorHAnsi"/>
          <w:sz w:val="24"/>
          <w:szCs w:val="24"/>
        </w:rPr>
        <w:t>de produtos da agricultura familiar, agroecológica</w:t>
      </w:r>
      <w:r w:rsidR="00EC5BAF">
        <w:rPr>
          <w:rFonts w:cstheme="minorHAnsi"/>
          <w:sz w:val="24"/>
          <w:szCs w:val="24"/>
        </w:rPr>
        <w:t>,</w:t>
      </w:r>
      <w:r w:rsidR="00E84068">
        <w:rPr>
          <w:rFonts w:cstheme="minorHAnsi"/>
          <w:sz w:val="24"/>
          <w:szCs w:val="24"/>
        </w:rPr>
        <w:t xml:space="preserve"> da produção de orgânicos,</w:t>
      </w:r>
      <w:r w:rsidR="00EC5BAF">
        <w:rPr>
          <w:rFonts w:cstheme="minorHAnsi"/>
          <w:sz w:val="24"/>
          <w:szCs w:val="24"/>
        </w:rPr>
        <w:t xml:space="preserve"> pesca artesanal, de </w:t>
      </w:r>
      <w:r w:rsidR="00091891">
        <w:rPr>
          <w:rFonts w:cstheme="minorHAnsi"/>
          <w:sz w:val="24"/>
          <w:szCs w:val="24"/>
        </w:rPr>
        <w:t>comunidades indígenas,</w:t>
      </w:r>
      <w:r w:rsidR="005F292E">
        <w:rPr>
          <w:rFonts w:cstheme="minorHAnsi"/>
          <w:sz w:val="24"/>
          <w:szCs w:val="24"/>
        </w:rPr>
        <w:t xml:space="preserve"> caiçaras</w:t>
      </w:r>
      <w:r w:rsidR="00840DBF">
        <w:rPr>
          <w:rFonts w:cstheme="minorHAnsi"/>
          <w:sz w:val="24"/>
          <w:szCs w:val="24"/>
        </w:rPr>
        <w:t xml:space="preserve"> e</w:t>
      </w:r>
      <w:r w:rsidR="005F292E">
        <w:rPr>
          <w:rFonts w:cstheme="minorHAnsi"/>
          <w:sz w:val="24"/>
          <w:szCs w:val="24"/>
        </w:rPr>
        <w:t xml:space="preserve"> quilombolas de Niterói, </w:t>
      </w:r>
      <w:r w:rsidR="00BF7116">
        <w:rPr>
          <w:rFonts w:cstheme="minorHAnsi"/>
          <w:sz w:val="24"/>
          <w:szCs w:val="24"/>
        </w:rPr>
        <w:t xml:space="preserve">durante a vigência da pandemia do </w:t>
      </w:r>
      <w:proofErr w:type="spellStart"/>
      <w:r w:rsidR="00BF7116">
        <w:rPr>
          <w:rFonts w:cstheme="minorHAnsi"/>
          <w:sz w:val="24"/>
          <w:szCs w:val="24"/>
        </w:rPr>
        <w:t>coronavirus</w:t>
      </w:r>
      <w:proofErr w:type="spellEnd"/>
      <w:r w:rsidR="00BF7116">
        <w:rPr>
          <w:rFonts w:cstheme="minorHAnsi"/>
          <w:sz w:val="24"/>
          <w:szCs w:val="24"/>
        </w:rPr>
        <w:t xml:space="preserve"> (covid-19).</w:t>
      </w:r>
    </w:p>
    <w:p w:rsidR="00343C10" w:rsidRDefault="00343C10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</w:p>
    <w:p w:rsidR="0001474A" w:rsidRDefault="0001474A" w:rsidP="006D2E62">
      <w:pPr>
        <w:spacing w:after="0" w:line="240" w:lineRule="auto"/>
        <w:jc w:val="both"/>
        <w:rPr>
          <w:rFonts w:cstheme="minorHAnsi"/>
          <w:bCs/>
          <w:iCs/>
          <w:sz w:val="24"/>
        </w:rPr>
      </w:pPr>
    </w:p>
    <w:p w:rsidR="00453DBF" w:rsidRPr="00C13C71" w:rsidRDefault="00453DBF" w:rsidP="006D2E62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6D2E62">
      <w:pPr>
        <w:jc w:val="both"/>
        <w:rPr>
          <w:rFonts w:cstheme="minorHAnsi"/>
          <w:sz w:val="24"/>
        </w:rPr>
      </w:pPr>
    </w:p>
    <w:p w:rsidR="0020308C" w:rsidRPr="006D2E62" w:rsidRDefault="00D16A8B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 w:rsidRPr="00D16A8B">
        <w:rPr>
          <w:rFonts w:cstheme="minorHAnsi"/>
          <w:sz w:val="24"/>
        </w:rPr>
        <w:t xml:space="preserve">A presente indicação legislativa tem o condão, tendo em vista, a pandemia mundial do covid19, sugerir ao Poder Executivo </w:t>
      </w:r>
      <w:r w:rsidR="00B167A8">
        <w:rPr>
          <w:rFonts w:cstheme="minorHAnsi"/>
          <w:sz w:val="24"/>
        </w:rPr>
        <w:t xml:space="preserve">a implantar a política de compras emergenciais </w:t>
      </w:r>
      <w:r w:rsidR="00A24CEB">
        <w:rPr>
          <w:rFonts w:cstheme="minorHAnsi"/>
          <w:sz w:val="24"/>
        </w:rPr>
        <w:t>para o</w:t>
      </w:r>
      <w:r w:rsidR="00B167A8">
        <w:rPr>
          <w:rFonts w:cstheme="minorHAnsi"/>
          <w:sz w:val="24"/>
        </w:rPr>
        <w:t xml:space="preserve"> </w:t>
      </w:r>
      <w:r w:rsidR="00CD0191">
        <w:rPr>
          <w:rFonts w:cstheme="minorHAnsi"/>
          <w:sz w:val="24"/>
        </w:rPr>
        <w:t>b</w:t>
      </w:r>
      <w:r w:rsidR="00B167A8">
        <w:rPr>
          <w:rFonts w:cstheme="minorHAnsi"/>
          <w:sz w:val="24"/>
        </w:rPr>
        <w:t xml:space="preserve">anco de </w:t>
      </w:r>
      <w:r w:rsidR="00CD0191">
        <w:rPr>
          <w:rFonts w:cstheme="minorHAnsi"/>
          <w:sz w:val="24"/>
        </w:rPr>
        <w:t>a</w:t>
      </w:r>
      <w:r w:rsidR="00B167A8">
        <w:rPr>
          <w:rFonts w:cstheme="minorHAnsi"/>
          <w:sz w:val="24"/>
        </w:rPr>
        <w:t>limentos</w:t>
      </w:r>
      <w:r w:rsidR="00CD0191">
        <w:rPr>
          <w:rFonts w:cstheme="minorHAnsi"/>
          <w:sz w:val="24"/>
        </w:rPr>
        <w:t xml:space="preserve"> e </w:t>
      </w:r>
      <w:r w:rsidR="004D08B8">
        <w:rPr>
          <w:rFonts w:cstheme="minorHAnsi"/>
          <w:sz w:val="24"/>
        </w:rPr>
        <w:t>segurança alimentar e n</w:t>
      </w:r>
      <w:r w:rsidR="00453C0C">
        <w:rPr>
          <w:rFonts w:cstheme="minorHAnsi"/>
          <w:sz w:val="24"/>
        </w:rPr>
        <w:t>u</w:t>
      </w:r>
      <w:r w:rsidR="004D08B8">
        <w:rPr>
          <w:rFonts w:cstheme="minorHAnsi"/>
          <w:sz w:val="24"/>
        </w:rPr>
        <w:t xml:space="preserve">tricional de produtos da agricultura </w:t>
      </w:r>
      <w:r w:rsidR="00197EBC">
        <w:rPr>
          <w:rFonts w:cstheme="minorHAnsi"/>
          <w:sz w:val="24"/>
        </w:rPr>
        <w:t xml:space="preserve">familiar, </w:t>
      </w:r>
      <w:r w:rsidR="00453C0C">
        <w:rPr>
          <w:rFonts w:cstheme="minorHAnsi"/>
          <w:sz w:val="24"/>
        </w:rPr>
        <w:t xml:space="preserve">agroecológica </w:t>
      </w:r>
      <w:r w:rsidR="00197EBC">
        <w:rPr>
          <w:rFonts w:cstheme="minorHAnsi"/>
          <w:sz w:val="24"/>
        </w:rPr>
        <w:t>,</w:t>
      </w:r>
      <w:r w:rsidR="00532BD1">
        <w:rPr>
          <w:rFonts w:cstheme="minorHAnsi"/>
          <w:sz w:val="24"/>
        </w:rPr>
        <w:t xml:space="preserve"> da produção de orgânicos</w:t>
      </w:r>
      <w:r w:rsidR="00453C0C">
        <w:rPr>
          <w:rFonts w:cstheme="minorHAnsi"/>
          <w:sz w:val="24"/>
        </w:rPr>
        <w:t>,</w:t>
      </w:r>
      <w:r w:rsidR="00532BD1">
        <w:rPr>
          <w:rFonts w:cstheme="minorHAnsi"/>
          <w:sz w:val="24"/>
        </w:rPr>
        <w:t xml:space="preserve"> pesca artesanal, </w:t>
      </w:r>
      <w:r w:rsidR="00D5449D">
        <w:rPr>
          <w:rFonts w:cstheme="minorHAnsi"/>
          <w:sz w:val="24"/>
        </w:rPr>
        <w:t xml:space="preserve">de </w:t>
      </w:r>
      <w:r w:rsidR="002962FD">
        <w:rPr>
          <w:rFonts w:cstheme="minorHAnsi"/>
          <w:sz w:val="24"/>
        </w:rPr>
        <w:t>comunidades</w:t>
      </w:r>
      <w:bookmarkStart w:id="0" w:name="_GoBack"/>
      <w:bookmarkEnd w:id="0"/>
      <w:r w:rsidR="00D5449D">
        <w:rPr>
          <w:rFonts w:cstheme="minorHAnsi"/>
          <w:sz w:val="24"/>
        </w:rPr>
        <w:t xml:space="preserve"> indígenas,  </w:t>
      </w:r>
      <w:r w:rsidR="00BF668A">
        <w:rPr>
          <w:rFonts w:cstheme="minorHAnsi"/>
          <w:sz w:val="24"/>
        </w:rPr>
        <w:t xml:space="preserve">caiçaras e quilombolas, </w:t>
      </w:r>
      <w:r w:rsidR="005D1D50">
        <w:rPr>
          <w:rFonts w:cstheme="minorHAnsi"/>
          <w:sz w:val="24"/>
        </w:rPr>
        <w:t>de Niterói</w:t>
      </w:r>
      <w:r w:rsidR="00522379">
        <w:rPr>
          <w:rFonts w:cstheme="minorHAnsi"/>
          <w:sz w:val="24"/>
        </w:rPr>
        <w:t>,</w:t>
      </w:r>
      <w:r w:rsidR="005D1D50">
        <w:rPr>
          <w:rFonts w:cstheme="minorHAnsi"/>
          <w:sz w:val="24"/>
        </w:rPr>
        <w:t xml:space="preserve"> </w:t>
      </w:r>
      <w:r w:rsidR="007F1971">
        <w:rPr>
          <w:rFonts w:cstheme="minorHAnsi"/>
          <w:sz w:val="24"/>
        </w:rPr>
        <w:t xml:space="preserve">a fim de proteger os trabalhadores mais vulneráveis </w:t>
      </w:r>
      <w:r w:rsidR="0086090B">
        <w:rPr>
          <w:rFonts w:cstheme="minorHAnsi"/>
          <w:sz w:val="24"/>
        </w:rPr>
        <w:t xml:space="preserve">que envolvem o seguimento da agricultura familiar </w:t>
      </w:r>
      <w:r w:rsidR="00D140F8">
        <w:rPr>
          <w:rFonts w:cstheme="minorHAnsi"/>
          <w:sz w:val="24"/>
        </w:rPr>
        <w:t>garantido o sustento</w:t>
      </w:r>
      <w:r w:rsidR="00D03F79">
        <w:rPr>
          <w:rFonts w:cstheme="minorHAnsi"/>
          <w:sz w:val="24"/>
        </w:rPr>
        <w:t xml:space="preserve"> das</w:t>
      </w:r>
      <w:r w:rsidR="00D140F8">
        <w:rPr>
          <w:rFonts w:cstheme="minorHAnsi"/>
          <w:sz w:val="24"/>
        </w:rPr>
        <w:t xml:space="preserve"> </w:t>
      </w:r>
      <w:r w:rsidR="00FE6AB7">
        <w:rPr>
          <w:rFonts w:cstheme="minorHAnsi"/>
          <w:sz w:val="24"/>
        </w:rPr>
        <w:t>famílias</w:t>
      </w:r>
      <w:r w:rsidR="00D03F79">
        <w:rPr>
          <w:rFonts w:cstheme="minorHAnsi"/>
          <w:sz w:val="24"/>
        </w:rPr>
        <w:t xml:space="preserve"> e a produção.</w:t>
      </w:r>
    </w:p>
    <w:p w:rsidR="002E4DC7" w:rsidRPr="00E44D85" w:rsidRDefault="002E4DC7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E444A" w:rsidRDefault="003E444A" w:rsidP="0020308C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E444A" w:rsidRDefault="00824816" w:rsidP="002E4DC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Sala das Sessões</w:t>
      </w:r>
      <w:r w:rsidR="00E44D85">
        <w:rPr>
          <w:rFonts w:cstheme="minorHAnsi"/>
          <w:b/>
          <w:sz w:val="24"/>
        </w:rPr>
        <w:t xml:space="preserve">, </w:t>
      </w:r>
      <w:r w:rsidR="00BF5259">
        <w:rPr>
          <w:rFonts w:cstheme="minorHAnsi"/>
          <w:b/>
          <w:sz w:val="24"/>
        </w:rPr>
        <w:t>10</w:t>
      </w:r>
      <w:r w:rsidR="00D16A8B">
        <w:rPr>
          <w:rFonts w:cstheme="minorHAnsi"/>
          <w:b/>
          <w:sz w:val="24"/>
        </w:rPr>
        <w:t xml:space="preserve"> d</w:t>
      </w:r>
      <w:r w:rsidR="003E444A" w:rsidRPr="003E444A">
        <w:rPr>
          <w:rFonts w:cstheme="minorHAnsi"/>
          <w:b/>
          <w:sz w:val="24"/>
        </w:rPr>
        <w:t xml:space="preserve">e </w:t>
      </w:r>
      <w:r w:rsidR="00BF5259">
        <w:rPr>
          <w:rFonts w:cstheme="minorHAnsi"/>
          <w:b/>
          <w:sz w:val="24"/>
        </w:rPr>
        <w:t>abril</w:t>
      </w:r>
      <w:r w:rsidR="00D16A8B">
        <w:rPr>
          <w:rFonts w:cstheme="minorHAnsi"/>
          <w:b/>
          <w:sz w:val="24"/>
        </w:rPr>
        <w:t xml:space="preserve"> de 2020</w:t>
      </w:r>
      <w:r w:rsidR="00354885">
        <w:rPr>
          <w:rFonts w:cstheme="minorHAnsi"/>
          <w:b/>
          <w:sz w:val="24"/>
        </w:rPr>
        <w:t>.</w:t>
      </w:r>
    </w:p>
    <w:p w:rsidR="001A6034" w:rsidRDefault="001A6034" w:rsidP="00354885">
      <w:pPr>
        <w:spacing w:after="0" w:line="240" w:lineRule="auto"/>
        <w:rPr>
          <w:rFonts w:cstheme="minorHAnsi"/>
          <w:b/>
          <w:sz w:val="24"/>
        </w:rPr>
      </w:pPr>
    </w:p>
    <w:p w:rsidR="003E444A" w:rsidRDefault="003E444A" w:rsidP="00C13C71">
      <w:pPr>
        <w:spacing w:after="0" w:line="240" w:lineRule="auto"/>
        <w:jc w:val="both"/>
        <w:rPr>
          <w:rFonts w:cstheme="minorHAnsi"/>
          <w:sz w:val="24"/>
        </w:rPr>
      </w:pPr>
    </w:p>
    <w:p w:rsidR="003E444A" w:rsidRDefault="00B42569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E4051D" w:rsidRDefault="00E4051D" w:rsidP="00E405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</w:t>
      </w:r>
    </w:p>
    <w:p w:rsidR="00E4051D" w:rsidRDefault="00E4051D" w:rsidP="003E444A">
      <w:pPr>
        <w:spacing w:after="0" w:line="240" w:lineRule="auto"/>
        <w:jc w:val="center"/>
        <w:rPr>
          <w:rFonts w:cstheme="minorHAnsi"/>
          <w:sz w:val="24"/>
        </w:rPr>
      </w:pPr>
    </w:p>
    <w:p w:rsidR="00453DBF" w:rsidRDefault="00453DBF" w:rsidP="00453DB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AE3E99" w:rsidRDefault="00AE3E99" w:rsidP="00AE3E99">
      <w:pPr>
        <w:spacing w:after="0" w:line="240" w:lineRule="auto"/>
        <w:rPr>
          <w:sz w:val="24"/>
          <w:szCs w:val="24"/>
        </w:rPr>
      </w:pPr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30" w:rsidRDefault="000F7F30" w:rsidP="00AE3E99">
      <w:pPr>
        <w:spacing w:after="0" w:line="240" w:lineRule="auto"/>
      </w:pPr>
      <w:r>
        <w:separator/>
      </w:r>
    </w:p>
  </w:endnote>
  <w:endnote w:type="continuationSeparator" w:id="0">
    <w:p w:rsidR="000F7F30" w:rsidRDefault="000F7F30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30" w:rsidRDefault="000F7F30" w:rsidP="00AE3E99">
      <w:pPr>
        <w:spacing w:after="0" w:line="240" w:lineRule="auto"/>
      </w:pPr>
      <w:r>
        <w:separator/>
      </w:r>
    </w:p>
  </w:footnote>
  <w:footnote w:type="continuationSeparator" w:id="0">
    <w:p w:rsidR="000F7F30" w:rsidRDefault="000F7F30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99"/>
    <w:rsid w:val="0000630B"/>
    <w:rsid w:val="00012BC5"/>
    <w:rsid w:val="0001474A"/>
    <w:rsid w:val="00021455"/>
    <w:rsid w:val="00022C07"/>
    <w:rsid w:val="000248AD"/>
    <w:rsid w:val="0002683E"/>
    <w:rsid w:val="000310DE"/>
    <w:rsid w:val="000369F2"/>
    <w:rsid w:val="0003724A"/>
    <w:rsid w:val="00091891"/>
    <w:rsid w:val="000B1284"/>
    <w:rsid w:val="000B4DF2"/>
    <w:rsid w:val="000F52E9"/>
    <w:rsid w:val="000F7F30"/>
    <w:rsid w:val="00120C87"/>
    <w:rsid w:val="00123280"/>
    <w:rsid w:val="0013667D"/>
    <w:rsid w:val="00146A11"/>
    <w:rsid w:val="00151BE6"/>
    <w:rsid w:val="00174470"/>
    <w:rsid w:val="0017731D"/>
    <w:rsid w:val="00186963"/>
    <w:rsid w:val="00190EF8"/>
    <w:rsid w:val="00197EBC"/>
    <w:rsid w:val="001A39FE"/>
    <w:rsid w:val="001A532D"/>
    <w:rsid w:val="001A6034"/>
    <w:rsid w:val="001B6608"/>
    <w:rsid w:val="001C56E9"/>
    <w:rsid w:val="00201A87"/>
    <w:rsid w:val="0020308C"/>
    <w:rsid w:val="00205F58"/>
    <w:rsid w:val="002061E7"/>
    <w:rsid w:val="002122F5"/>
    <w:rsid w:val="00231899"/>
    <w:rsid w:val="00233768"/>
    <w:rsid w:val="002356F2"/>
    <w:rsid w:val="00241C4F"/>
    <w:rsid w:val="00257FA0"/>
    <w:rsid w:val="002872AC"/>
    <w:rsid w:val="002962FD"/>
    <w:rsid w:val="002A34E3"/>
    <w:rsid w:val="002B67E1"/>
    <w:rsid w:val="002D09E2"/>
    <w:rsid w:val="002D3667"/>
    <w:rsid w:val="002D6532"/>
    <w:rsid w:val="002E4DC7"/>
    <w:rsid w:val="00302192"/>
    <w:rsid w:val="00332D76"/>
    <w:rsid w:val="003360D2"/>
    <w:rsid w:val="00340708"/>
    <w:rsid w:val="00343C10"/>
    <w:rsid w:val="003520DC"/>
    <w:rsid w:val="00354885"/>
    <w:rsid w:val="00364F2A"/>
    <w:rsid w:val="003662DE"/>
    <w:rsid w:val="00376B9F"/>
    <w:rsid w:val="00394444"/>
    <w:rsid w:val="0039662B"/>
    <w:rsid w:val="003A3129"/>
    <w:rsid w:val="003B3CF2"/>
    <w:rsid w:val="003C0AA4"/>
    <w:rsid w:val="003D4646"/>
    <w:rsid w:val="003D49FE"/>
    <w:rsid w:val="003E444A"/>
    <w:rsid w:val="00446B9B"/>
    <w:rsid w:val="00453C0C"/>
    <w:rsid w:val="00453DBF"/>
    <w:rsid w:val="00456798"/>
    <w:rsid w:val="004636E9"/>
    <w:rsid w:val="00465E29"/>
    <w:rsid w:val="004B627D"/>
    <w:rsid w:val="004B7560"/>
    <w:rsid w:val="004D08B8"/>
    <w:rsid w:val="004E41A1"/>
    <w:rsid w:val="004E584C"/>
    <w:rsid w:val="004E5DBE"/>
    <w:rsid w:val="00513340"/>
    <w:rsid w:val="00515E16"/>
    <w:rsid w:val="00522379"/>
    <w:rsid w:val="00532BD1"/>
    <w:rsid w:val="00536168"/>
    <w:rsid w:val="0053790D"/>
    <w:rsid w:val="00544E0F"/>
    <w:rsid w:val="005464AA"/>
    <w:rsid w:val="0058381D"/>
    <w:rsid w:val="005877E2"/>
    <w:rsid w:val="00590E94"/>
    <w:rsid w:val="00593962"/>
    <w:rsid w:val="005C55C4"/>
    <w:rsid w:val="005C6A2C"/>
    <w:rsid w:val="005D1D50"/>
    <w:rsid w:val="005E1546"/>
    <w:rsid w:val="005E2209"/>
    <w:rsid w:val="005F033B"/>
    <w:rsid w:val="005F1977"/>
    <w:rsid w:val="005F292E"/>
    <w:rsid w:val="00610BAF"/>
    <w:rsid w:val="00616133"/>
    <w:rsid w:val="006256A9"/>
    <w:rsid w:val="00662962"/>
    <w:rsid w:val="006775E8"/>
    <w:rsid w:val="006B547B"/>
    <w:rsid w:val="006D2E62"/>
    <w:rsid w:val="006E2834"/>
    <w:rsid w:val="006F71D9"/>
    <w:rsid w:val="007024F8"/>
    <w:rsid w:val="00715FEE"/>
    <w:rsid w:val="0072548C"/>
    <w:rsid w:val="007518F7"/>
    <w:rsid w:val="0077658A"/>
    <w:rsid w:val="007853B2"/>
    <w:rsid w:val="007902F6"/>
    <w:rsid w:val="007C7238"/>
    <w:rsid w:val="007D0CCC"/>
    <w:rsid w:val="007E54B2"/>
    <w:rsid w:val="007E6C0D"/>
    <w:rsid w:val="007E7412"/>
    <w:rsid w:val="007F1971"/>
    <w:rsid w:val="00804E69"/>
    <w:rsid w:val="00824816"/>
    <w:rsid w:val="00827E72"/>
    <w:rsid w:val="0083711F"/>
    <w:rsid w:val="00837675"/>
    <w:rsid w:val="00837C2C"/>
    <w:rsid w:val="00840DBF"/>
    <w:rsid w:val="0086090B"/>
    <w:rsid w:val="008B7952"/>
    <w:rsid w:val="008B79AF"/>
    <w:rsid w:val="008C67ED"/>
    <w:rsid w:val="008D0AFA"/>
    <w:rsid w:val="008D2BE5"/>
    <w:rsid w:val="008D5E43"/>
    <w:rsid w:val="008E4E6B"/>
    <w:rsid w:val="008E7300"/>
    <w:rsid w:val="008F48AB"/>
    <w:rsid w:val="008F5D26"/>
    <w:rsid w:val="00902CC4"/>
    <w:rsid w:val="009052DF"/>
    <w:rsid w:val="0091438E"/>
    <w:rsid w:val="00930FC9"/>
    <w:rsid w:val="00937BBB"/>
    <w:rsid w:val="00942FC6"/>
    <w:rsid w:val="00984F0F"/>
    <w:rsid w:val="0098616F"/>
    <w:rsid w:val="00986732"/>
    <w:rsid w:val="009877BF"/>
    <w:rsid w:val="00993434"/>
    <w:rsid w:val="009A659C"/>
    <w:rsid w:val="009D03B0"/>
    <w:rsid w:val="009D4D41"/>
    <w:rsid w:val="009E5BE4"/>
    <w:rsid w:val="009F2102"/>
    <w:rsid w:val="009F45A5"/>
    <w:rsid w:val="009F76CF"/>
    <w:rsid w:val="00A00CF6"/>
    <w:rsid w:val="00A079E5"/>
    <w:rsid w:val="00A108D0"/>
    <w:rsid w:val="00A24CEB"/>
    <w:rsid w:val="00A251AF"/>
    <w:rsid w:val="00A33D7E"/>
    <w:rsid w:val="00A37736"/>
    <w:rsid w:val="00A4627E"/>
    <w:rsid w:val="00A5658E"/>
    <w:rsid w:val="00A60963"/>
    <w:rsid w:val="00A61B22"/>
    <w:rsid w:val="00AA1FA8"/>
    <w:rsid w:val="00AA2061"/>
    <w:rsid w:val="00AB3310"/>
    <w:rsid w:val="00AC3764"/>
    <w:rsid w:val="00AE204F"/>
    <w:rsid w:val="00AE3E99"/>
    <w:rsid w:val="00AE5773"/>
    <w:rsid w:val="00AF0C0D"/>
    <w:rsid w:val="00AF745C"/>
    <w:rsid w:val="00B167A8"/>
    <w:rsid w:val="00B42569"/>
    <w:rsid w:val="00B44E3D"/>
    <w:rsid w:val="00B56244"/>
    <w:rsid w:val="00B704E9"/>
    <w:rsid w:val="00B719B0"/>
    <w:rsid w:val="00B83E65"/>
    <w:rsid w:val="00B8685F"/>
    <w:rsid w:val="00BB442D"/>
    <w:rsid w:val="00BB532C"/>
    <w:rsid w:val="00BE543C"/>
    <w:rsid w:val="00BF5259"/>
    <w:rsid w:val="00BF668A"/>
    <w:rsid w:val="00BF7116"/>
    <w:rsid w:val="00C136D9"/>
    <w:rsid w:val="00C13C71"/>
    <w:rsid w:val="00C34C32"/>
    <w:rsid w:val="00C37BC4"/>
    <w:rsid w:val="00C4299A"/>
    <w:rsid w:val="00C52FCD"/>
    <w:rsid w:val="00C60A17"/>
    <w:rsid w:val="00C74497"/>
    <w:rsid w:val="00CC0BC6"/>
    <w:rsid w:val="00CC62DB"/>
    <w:rsid w:val="00CD0191"/>
    <w:rsid w:val="00CD720D"/>
    <w:rsid w:val="00D00B5E"/>
    <w:rsid w:val="00D03F79"/>
    <w:rsid w:val="00D140F8"/>
    <w:rsid w:val="00D16A8B"/>
    <w:rsid w:val="00D23A07"/>
    <w:rsid w:val="00D263D8"/>
    <w:rsid w:val="00D3479A"/>
    <w:rsid w:val="00D37420"/>
    <w:rsid w:val="00D51ABD"/>
    <w:rsid w:val="00D52082"/>
    <w:rsid w:val="00D5449D"/>
    <w:rsid w:val="00D6417F"/>
    <w:rsid w:val="00D865EA"/>
    <w:rsid w:val="00D912F9"/>
    <w:rsid w:val="00D91907"/>
    <w:rsid w:val="00DE2669"/>
    <w:rsid w:val="00DE3C16"/>
    <w:rsid w:val="00E26894"/>
    <w:rsid w:val="00E4051D"/>
    <w:rsid w:val="00E44D85"/>
    <w:rsid w:val="00E44ECE"/>
    <w:rsid w:val="00E455B8"/>
    <w:rsid w:val="00E65E02"/>
    <w:rsid w:val="00E76358"/>
    <w:rsid w:val="00E84068"/>
    <w:rsid w:val="00EA2CDA"/>
    <w:rsid w:val="00EB3EF8"/>
    <w:rsid w:val="00EC5BAF"/>
    <w:rsid w:val="00EE25B1"/>
    <w:rsid w:val="00EF0DDA"/>
    <w:rsid w:val="00EF3770"/>
    <w:rsid w:val="00EF6D51"/>
    <w:rsid w:val="00F052AC"/>
    <w:rsid w:val="00F4471E"/>
    <w:rsid w:val="00F6265A"/>
    <w:rsid w:val="00F97039"/>
    <w:rsid w:val="00FD3A9A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310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4023-2CE3-E24F-95AC-2A64EAA890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Usuário Convidado</cp:lastModifiedBy>
  <cp:revision>10</cp:revision>
  <cp:lastPrinted>2016-10-11T20:44:00Z</cp:lastPrinted>
  <dcterms:created xsi:type="dcterms:W3CDTF">2020-04-09T22:28:00Z</dcterms:created>
  <dcterms:modified xsi:type="dcterms:W3CDTF">2020-04-09T23:17:00Z</dcterms:modified>
</cp:coreProperties>
</file>