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00058/2020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à Sra. Anna Maria de Rezende Kinsel, por seu trabalho e dedicação ao município e a Família.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à Sra. Anna Maria Kinsel de Rezende, por seu trabalho e dedicação ao município e a Família.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Ana Maria de Rezende Kinsel, nasceu em 03 de junho de 1943, em Piripiri, no Piauí. Filha de Aristides Tinoco de Rezende e Judith Stephano de Rezende, é mãe de 02 filhos e 02 netos.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Professora primária desde seus 17 anos de idade (normalista), formada em Biblioteconomia pela Faculdade Universidade Federal Fluminense. É também empresária do ramo de hotelaria, contribuindo para o desenvolvimento e o turismo em nosso Município.     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A família é considerada a primeira instituição na vida de quase todos os seres humanos, sendo certo que na maioria das vezes a mulher destaca-se como ator principal da família, atuando em vários papeis, com dedicação incansável.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de Fevereiro de 2020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