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03504/2019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SECONSER o serviço de TAPA BURACOS, em toda extensão na Rua Evaldo de Oliveira (antiga rua 58), bairro Engenho do Mato em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chefe do Executivo Municipal, que providencie junto a SECONSER o serviço de TAPA BURACOS, em toda extensão na Rua Evaldo de Oliveira (antiga rua 58), bairro Engenho do Mato em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Esta rua encontra-se em péssimo estado, toda esburacada, dificultando a passagem de veículos particulares e prestadores de serviços.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11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