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03460/2019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SECONSER, que seja realizado o serviço de Tapa buraco na Rua Ricardina Osório, no bairro de Ititioca.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SECONSER, a nossa solicitação de tapa buraco na Rua Ricardina Osório (Referência Capim Melado), no bairro de Ititioca,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03 de dezembro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Faz-se necessário atendimento a este pedido, pois a referida encontra-se intransitável, dificultando a passagem dos veículos que transitam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