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01496/2019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TAYNÁ CHAVES MADEIRA.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 TAYNÁ CHAVES MADEIRA.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de Aplausos a TAYNÁ CHAVES MADEIRA, 13 anos, faixa amarela de jiu-jítsu, componente do Projeto FJU-BJJ. Participou de diversos campeonatos em 2019 como: Copa Sul-américa de verão da SJJSAF, Verão da FJJD-RIO, Brasileiro da FJJD-RIO, Estadual da FJJD-RIO, Nacional do Circuito LGD, Brasil da FJJD-RIO, Participação no Mundial em São Paulo da CBJJE, Medalha de participação da SJJSAF, Medalha de participação da SJJSAF, 1º lugar no Terê Challenge da SJJSAF, 2º lugar no Pan-americano da SJJSAF, 1º lugar no Pan-americano da CBJJO, 2º lugar no Sul-americano Open da SJJSAF, Conquistas em 2019: 4 medalhas de Ouro e 5 medalhas de Prata.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exemplo, pois simbolizam o compromisso com a sociedade e incentiva o desenvolvimento do esporte.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RICARDO EVANGELISTA LÍRIO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