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MACEDO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03240/2019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Indico ao Poder Executivo Municipal, através da SECONSER, que seja realizada a contenção de encosta na Rua Mato Grosso, no bairro do Sapê.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a Mesa Diretora na forma regimental, que remeta ofício ao chefe do Executivo Municipal, Exmo. Senhor Prefeito Rodrigo Neves, para que sejam adotadas as providências que se fizerem necessárias, junto a SENCONSER, que seja realizada a contenção de encosta na Rua Mato Grosso, em frente ao nº85ª (entrando pela Estrada Washington Luiz) no bairro do Sapê, Niterói.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Niterói, 11 de novembro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Carlos Macedo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Justificativa: Faz-se necessário urgente atendimento a este pedido, pois existe grande risco de desabamento, que vem aumentando com o volume das chuvas neste ponto. Informo ainda que existem dois laudos/comunicados (12/0517 e 1915/0510) em anos diferentes (2017/2018) da Defesa Civil, com recomendação de desocupação de imóvel.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11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CARLOS MACEDO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