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SANDRO MAURO LIMA DE ARAÚJO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02755/2019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que providencie junto A SECONSER, O ASFALTAMENTO E TODOS OS SERVIÇOS DE PAVIMENTAÇÃO da Rua João Batista Leal no bairro do Engenho do Mato - Região Oceânica.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do Plenário, que seja enviado ofício ao Exmo. Sr. Prefeito de Niterói Rodrigo Neves, afim de providenciar junto a SECONSER a realização de asfaltamento em toda a extensão da Rua João Batista Leal no bairro Engenho do Mato, assim como todos os serviços pertinentes da mesma, conforme mostram as fotos em anexo.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Chegou ao conhecimento do gabinete deste mandato, por intermédio dos moradores, que  a Rua São João Batista Leal no Engenho do Mato encontra-se com necessidade de asfaltamento e todos os serviços relativos. Atualmente a passagem de veículos e moradores encontra-se prejudicado, principalmente em dias chuvosos.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Pelo bem estar e segurança dos moradores, solicitamos a solicitação.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Por todo o exposto, justifica-se a presente indicação.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27 de Setembro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SANDRO MAURO LIMA DE ARAÚJO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