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SANDRO MAURO LIMA DE ARAÚJO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00839/2019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à Sra. Ana Paula Navega Câmara Estevam,  em homenagem aos serviços prestados em prol do município de Niterói.</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à Mesa, na forma regimental, ouvido o Douto Plenário, que seja enviada Moção de Aplausos à Sra. Ana Paula Navega Câmara Estevam , em homenagem aos serviços prestados em prol do município de Niterói e a sua conduta exemplar no exercício de suas funções.</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Ana Paula Navega Câmara Estevam é Pedagoga, formada pela Unilasalle em 2015. Tecnóloga em Informática, formada pelo CEFET em 2006. Possui Formação de Professores pelo Colégio Estadual de São Fidélis. Lecionou em vários colégios de Niterói desde 2011.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15 de outubro, dia do Professor. Ser mestre não é apenas lecionar. Ensinar não é apenas transmitir conteúdos programáticos. Ser mestre é ser orientador e amigo, guia e companheiro, é caminhar com o aluno, passo a passo. É transmitir a este os segredos da caminhada. É levar. Ser mestre é ser exemplo, exemplo de dedicação, de doação, de dignidade pessoal e, sobretudo, de amor.
</w:t>
      </w:r>
      <w:r>
        <w:rPr>
          <w:rFonts w:asciiTheme="minorHAnsi" w:hAnsiTheme="minorHAnsi" w:cstheme="minorHAnsi"/>
          <w:sz w:val="24"/>
        </w:rPr>
        <w:br/>
      </w:r>
      <w:r>
        <w:rPr>
          <w:rFonts w:asciiTheme="minorHAnsi" w:hAnsiTheme="minorHAnsi" w:cstheme="minorHAnsi"/>
          <w:sz w:val="24"/>
        </w:rPr>
        <w:t>Não poderíamos deixar de reverenciar esses importantes profissionais que dedicam seu trabalho na formação de indivíduos bem estruturados e capazes de compor uma coletividade saudável.
</w:t>
      </w:r>
      <w:r>
        <w:rPr>
          <w:rFonts w:asciiTheme="minorHAnsi" w:hAnsiTheme="minorHAnsi" w:cstheme="minorHAnsi"/>
          <w:sz w:val="24"/>
        </w:rPr>
        <w:br/>
      </w:r>
      <w:r>
        <w:rPr>
          <w:rFonts w:asciiTheme="minorHAnsi" w:hAnsiTheme="minorHAnsi" w:cstheme="minorHAnsi"/>
          <w:sz w:val="24"/>
        </w:rPr>
        <w:t>Por todo o exposto, justifica-se a presente homenagem.</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3 de Setembro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SANDRO MAURO LIMA DE ARAÚJO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