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02302/2019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à Seconser a colocação de placa com regras de utilização do parcão da praça do Vital Brasil.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Seconser para que seja colocada placa com regras de utilização do parcão da praça do Vital Brasil.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Sra  Ângela, moradora da região, solicitou a este gabinete o envio de indicação a Seconser para que seja colocada placa com regras de utilização do parcão da praça do Vital Brasil, nos mesmos moldes da que existe no parcão do horto do Fonseca.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Desde já contamos com o apoio dessa egrégia Casa Legislativa.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