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ALBERTO IECIN - BETINHO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02182/2019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reparo de um vazamento de esgoto na Estrada Francisco da Cruz Nunes de esquina com a Rua Professor Altamiro de Castro - Piratininga - Niterói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 Barreto, para que providencie por meio do órgão competente,  o serviço de reparo de um vazamento de esgoto na Estrada Francisco da Cruz Nunes de esquina com a Rua Professor Altamiro de Castro - Piratininga - Niterói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do local, tendo em vista que o vazamento está correndo a dias deixando o local com um mau cheiro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22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ALBERTO IECIN - BETINHO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