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EMANUEL JORGE ROCHA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02119/2019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uma equipe para fazer a revitalização e conserto dos brinquedos da praça localizada Rua Adolfino José Rodrigues – Cachoeira.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seja oficiado o Exm°. Prefeito Municipal Rodrigo Neves, solicitando ao secretário da SEMUG – Secretaria Municipal de Governo Sr. Comte Bittencourt, que providencie uma equipe para fazer a revitalização e conserto dos brinquedos da praça localizada Rua Adolfino José Rodrigues – Cachoeira.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 Sala das Sessões, 21 de agosto de 2019.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faz-se necessária, pois os brinquedos estão sem manutenção e alguns quebrados, estando os moradores sem local para lazer.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Segue fotos em anexos.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EMANUEL JORGE ROCHA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