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01839/2019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Senador Lúcio Bittencourt (antiga rua 8),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Senador Lúcio Bittencourt (antiga rua 8),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