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01720/2019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 Secretaria de Obras o recapeamento das proximidades da rua 21,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à Secretaria de Obras para que sejam feitas obras de recapeamento das proximidades da rua 21,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moradora Michelle Santana solicitou a este gabinete que seja enviada indicação para a Secretaria de Obras para que realize obras de recapeamento nas proximidades da rua 21, Engenho do Mato.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Todo o bairro em geral enfrenta problemas na sua pavimentação, especialmente nas proximidades da rua 21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Desde já contamos com o apoio dessa egrégia Casa legislativa.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LEONARDO SOARES GIORDANO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