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HENRIQUE DA SILVA OLIVEIRA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01612/2019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 OS SERVIÇOS DE ROÇADEIRA E LIMPEZA, EM TODA EXTENSÃO DO CAMPO DE FUTEBOL, SITUADO NA RUA PORTUGAL EM MARIA PAULA.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que seja oficiado ao Exmo. Prefeito de Niterói Sr. Rodrigo Neves, no sentido de que solicite ao órgão competente, os serviços de roçadeira e limpeza, em toda extensão do campo de futebol, situado na Rua Portugal em Maria Paula.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                                        Sala das Sessões, 01 de Agosto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Paulo Henrique da Silva Oliveira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se faz necessária, atendendo ao pedido dos moradores, pois o mesmo serve de lazer a comunidade.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5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HENRIQUE DA SILVA OLIVEIRA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