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CARLOS OTÁVIO DIAS VAZ - CASOTA</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00463/2019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Aplausos ao Sr. José Carlos da Silva Lemos (Caio Cambalhota)</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a Mesa, na forma regimental que seja enviada Moção de Aplausos ao Jogador de Futebol e técnico Sr. José Calos da Silva Lemos (Caio Cambalhota).</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É com grande alegria que o Vereador Proponente, vem prestar Moção de Aplausos ao Ilmo. Senhor José Carlos da Silva Lemos, nascido no dia 11 de setembro de 1949 em Niterói, Rio de Janeiro.
</w:t>
      </w:r>
      <w:r>
        <w:rPr>
          <w:rFonts w:asciiTheme="minorHAnsi" w:hAnsiTheme="minorHAnsi" w:cstheme="minorHAnsi"/>
          <w:sz w:val="24"/>
        </w:rPr>
        <w:br/>
      </w:r>
      <w:r>
        <w:rPr>
          <w:rFonts w:asciiTheme="minorHAnsi" w:hAnsiTheme="minorHAnsi" w:cstheme="minorHAnsi"/>
          <w:sz w:val="24"/>
        </w:rPr>
        <w:t xml:space="preserve">          Filho de Augusto de Souza Lemos e Edith da Silva Lemos, começou a jogar bola no Junior do Botafogo, em pouco tempo já estava jogando no Profissional de Times como Flamengo, América, Bangu, Campo Grande, Olaria, Bahia, Tiradentes do Piauí, Atlético Mineiro, América Mineiro, Caldense, Rio Branco de Andradas, Tupi de Juiz de Fora, Portuguesa do Rio, Serrano, Canto do Rio e Paduano.
</w:t>
      </w:r>
      <w:r>
        <w:rPr>
          <w:rFonts w:asciiTheme="minorHAnsi" w:hAnsiTheme="minorHAnsi" w:cstheme="minorHAnsi"/>
          <w:sz w:val="24"/>
        </w:rPr>
        <w:br/>
      </w:r>
      <w:r>
        <w:rPr>
          <w:rFonts w:asciiTheme="minorHAnsi" w:hAnsiTheme="minorHAnsi" w:cstheme="minorHAnsi"/>
          <w:sz w:val="24"/>
        </w:rPr>
        <w:t xml:space="preserve">          Jogou no exterior em Portugal, Braga, Boavista, Amora, União da Madeira, Nacional Marítimo, Hong-Kong, Catar e Canada.
</w:t>
      </w:r>
      <w:r>
        <w:rPr>
          <w:rFonts w:asciiTheme="minorHAnsi" w:hAnsiTheme="minorHAnsi" w:cstheme="minorHAnsi"/>
          <w:sz w:val="24"/>
        </w:rPr>
        <w:br/>
      </w:r>
      <w:r>
        <w:rPr>
          <w:rFonts w:asciiTheme="minorHAnsi" w:hAnsiTheme="minorHAnsi" w:cstheme="minorHAnsi"/>
          <w:sz w:val="24"/>
        </w:rPr>
        <w:t xml:space="preserve">           Como técnico treinou o América Juniores, Campos dos Goitacazes (profissional), Rio Branco do Espirito Santo, Caldense, Rio Branco de Andradas e Flamengo do Piauí.        
</w:t>
      </w:r>
      <w:r>
        <w:rPr>
          <w:rFonts w:asciiTheme="minorHAnsi" w:hAnsiTheme="minorHAnsi" w:cstheme="minorHAnsi"/>
          <w:sz w:val="24"/>
        </w:rPr>
        <w:br/>
      </w:r>
      <w:r>
        <w:rPr>
          <w:rFonts w:asciiTheme="minorHAnsi" w:hAnsiTheme="minorHAnsi" w:cstheme="minorHAnsi"/>
          <w:sz w:val="24"/>
        </w:rPr>
        <w:t xml:space="preserve">  
</w:t>
      </w:r>
      <w:r>
        <w:rPr>
          <w:rFonts w:asciiTheme="minorHAnsi" w:hAnsiTheme="minorHAnsi" w:cstheme="minorHAnsi"/>
          <w:sz w:val="24"/>
        </w:rPr>
        <w:br/>
      </w:r>
      <w:r>
        <w:rPr>
          <w:rFonts w:asciiTheme="minorHAnsi" w:hAnsiTheme="minorHAnsi" w:cstheme="minorHAnsi"/>
          <w:sz w:val="24"/>
        </w:rPr>
        <w:t xml:space="preserve">            Por todo o exposto justifica-se a presente moção.</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29 de Julho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CARLOS OTÁVIO DIAS VAZ - CASOTA</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