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DO DIA 01/09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CD02C5" w:rsidRDefault="00CD02C5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870B56" w:rsidRDefault="00870B56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70B56" w:rsidRDefault="00870B56" w:rsidP="00870B5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018/2021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 </w:t>
      </w:r>
      <w:r>
        <w:rPr>
          <w:rFonts w:ascii="Ebrima" w:hAnsi="Ebrima" w:cs="Tahoma"/>
          <w:b/>
          <w:color w:val="000000"/>
          <w:sz w:val="22"/>
          <w:szCs w:val="22"/>
        </w:rPr>
        <w:t>MANTIDO VETO PARCIAL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COM 20 VOTOS FAVORÁVEIS</w:t>
      </w:r>
    </w:p>
    <w:p w:rsidR="00870B56" w:rsidRDefault="00870B56" w:rsidP="00870B5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F62CB">
        <w:rPr>
          <w:rFonts w:ascii="Ebrima" w:hAnsi="Ebrima" w:cs="Tahoma"/>
          <w:color w:val="000000"/>
          <w:sz w:val="22"/>
          <w:szCs w:val="22"/>
        </w:rPr>
        <w:t>AUTORIZA O PODER EXECUTIVO A INSTITUIR O PROGRAMA MUNICIPAL “MEU PRIMEIRO EMPREGO” E DÁ OUTRAS PROVIDÊNCIAS.</w:t>
      </w:r>
    </w:p>
    <w:p w:rsidR="00870B56" w:rsidRDefault="00870B56" w:rsidP="00870B5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BINHO GUIMARÃES</w:t>
      </w:r>
    </w:p>
    <w:p w:rsidR="00870B56" w:rsidRDefault="00870B56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D02C5" w:rsidRDefault="00CD02C5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093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870B56">
        <w:rPr>
          <w:rFonts w:ascii="Ebrima" w:hAnsi="Ebrima" w:cs="Tahoma"/>
          <w:b/>
          <w:color w:val="000000"/>
          <w:sz w:val="22"/>
          <w:szCs w:val="22"/>
        </w:rPr>
        <w:t xml:space="preserve"> APROVADO EM DISCUSSÃO ÚNICA</w:t>
      </w:r>
    </w:p>
    <w:p w:rsidR="00CD02C5" w:rsidRPr="00CD02C5" w:rsidRDefault="00CD02C5" w:rsidP="00CD02C5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CD02C5">
        <w:rPr>
          <w:rFonts w:ascii="Ebrima" w:hAnsi="Ebrima" w:cs="Tahoma"/>
          <w:color w:val="000000"/>
          <w:sz w:val="22"/>
          <w:szCs w:val="22"/>
        </w:rPr>
        <w:t>CONCEDE A MEDALHA ZILDA ARNS AO SR. ALEXANDRE OBERLAENDER.</w:t>
      </w:r>
    </w:p>
    <w:p w:rsidR="00CD02C5" w:rsidRPr="00251B4F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MILTON CARLOS LOPES – CAL </w:t>
      </w:r>
    </w:p>
    <w:p w:rsidR="00CD02C5" w:rsidRDefault="00CD02C5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46EE2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098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870B56">
        <w:rPr>
          <w:rFonts w:ascii="Ebrima" w:hAnsi="Ebrima" w:cs="Tahoma"/>
          <w:b/>
          <w:color w:val="000000"/>
          <w:sz w:val="22"/>
          <w:szCs w:val="22"/>
        </w:rPr>
        <w:t>APROVADO EM DISCUSSÃO ÚNICA</w:t>
      </w:r>
    </w:p>
    <w:p w:rsidR="00346EE2" w:rsidRPr="00346EE2" w:rsidRDefault="00346EE2" w:rsidP="00346EE2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346EE2">
        <w:rPr>
          <w:rFonts w:ascii="Ebrima" w:hAnsi="Ebrima" w:cs="Tahoma"/>
          <w:color w:val="000000"/>
          <w:sz w:val="22"/>
          <w:szCs w:val="22"/>
        </w:rPr>
        <w:t>CONCEDE A MEDALHA LEILA DINIZ AO SR. RICARDO CESAR DOS SANTOS FERREIRA.</w:t>
      </w:r>
    </w:p>
    <w:p w:rsidR="00346EE2" w:rsidRPr="00251B4F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CARLOS OTÁVIO - CASOTA </w:t>
      </w:r>
    </w:p>
    <w:p w:rsidR="00346EE2" w:rsidRDefault="00346EE2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46EE2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099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870B56">
        <w:rPr>
          <w:rFonts w:ascii="Ebrima" w:hAnsi="Ebrima" w:cs="Tahoma"/>
          <w:b/>
          <w:color w:val="000000"/>
          <w:sz w:val="22"/>
          <w:szCs w:val="22"/>
        </w:rPr>
        <w:t>APROVADO EM DISCUSSÃO ÚNICA</w:t>
      </w:r>
    </w:p>
    <w:p w:rsidR="00346EE2" w:rsidRPr="00346EE2" w:rsidRDefault="00346EE2" w:rsidP="00346EE2">
      <w:pPr>
        <w:jc w:val="both"/>
        <w:rPr>
          <w:rFonts w:ascii="Tahoma" w:hAnsi="Tahoma" w:cs="Tahoma"/>
          <w:color w:val="000000"/>
          <w:sz w:val="21"/>
          <w:szCs w:val="21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346EE2">
        <w:rPr>
          <w:rFonts w:ascii="Ebrima" w:hAnsi="Ebrima" w:cs="Tahoma"/>
          <w:color w:val="000000"/>
          <w:sz w:val="22"/>
          <w:szCs w:val="22"/>
        </w:rPr>
        <w:t>CONCEDE O TÍTULO DE CIDADÃO BENEMÉRITO A AÍDA DOS SANTOS.</w:t>
      </w:r>
    </w:p>
    <w:p w:rsidR="00346EE2" w:rsidRPr="00251B4F" w:rsidRDefault="00346EE2" w:rsidP="00346EE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WALKIRIA NICTHEROY </w:t>
      </w:r>
    </w:p>
    <w:p w:rsidR="00346EE2" w:rsidRDefault="00346EE2" w:rsidP="00346EE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436BAB" w:rsidP="00251B4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D3907">
        <w:rPr>
          <w:rFonts w:ascii="Ebrima" w:hAnsi="Ebrima" w:cs="Tahoma"/>
          <w:b/>
          <w:color w:val="000000"/>
          <w:sz w:val="22"/>
          <w:szCs w:val="22"/>
        </w:rPr>
        <w:t>255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870B56">
        <w:rPr>
          <w:rFonts w:ascii="Ebrima" w:hAnsi="Ebrima" w:cs="Tahoma"/>
          <w:b/>
          <w:color w:val="000000"/>
          <w:sz w:val="22"/>
          <w:szCs w:val="22"/>
        </w:rPr>
        <w:t xml:space="preserve">APROVADO </w:t>
      </w:r>
      <w:r w:rsidR="00725F2C">
        <w:rPr>
          <w:rFonts w:ascii="Ebrima" w:hAnsi="Ebrima" w:cs="Tahoma"/>
          <w:b/>
          <w:color w:val="000000"/>
          <w:sz w:val="22"/>
          <w:szCs w:val="22"/>
        </w:rPr>
        <w:t>EM 1ª E 2ª DISCUSSÃO E REDAÇÃO FINAL, COM DISPENSA DE INTERSTÍCIO DO VEREADOR ANDRIGO DE CARVALHO</w:t>
      </w:r>
    </w:p>
    <w:p w:rsidR="00251B4F" w:rsidRPr="00CD02C5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CD02C5" w:rsidRPr="00CD02C5">
        <w:rPr>
          <w:rFonts w:ascii="Ebrima" w:hAnsi="Ebrima" w:cs="Tahoma"/>
          <w:color w:val="000000"/>
          <w:sz w:val="22"/>
          <w:szCs w:val="22"/>
        </w:rPr>
        <w:t>DISPÕE SOBRE O TOMBAMENTO COMO PATRIMÔNIO MATERIAL E IMATERIAL DA CIDADE DE NITERÓI A EDIFICAÇÃO DO HOSPITAL OCEÂNICO, SITUADO NESTA CIDADE.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D3907">
        <w:rPr>
          <w:rFonts w:ascii="Ebrima" w:hAnsi="Ebrima" w:cs="Tahoma"/>
          <w:b/>
          <w:color w:val="000000"/>
          <w:sz w:val="22"/>
          <w:szCs w:val="22"/>
        </w:rPr>
        <w:t>ATRATINO CORTES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>287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870B56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474B94" w:rsidRPr="00CD02C5" w:rsidRDefault="00474B94" w:rsidP="00474B9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CD02C5" w:rsidRPr="00CD02C5">
        <w:rPr>
          <w:rFonts w:ascii="Ebrima" w:hAnsi="Ebrima" w:cs="Tahoma"/>
          <w:color w:val="000000"/>
          <w:sz w:val="22"/>
          <w:szCs w:val="22"/>
        </w:rPr>
        <w:t>CONSIDERA PATRIMÔNIO CULTURAL E IMATERIAL O BACALHAU NO MUNICÍPIO DE NITERÓI E DA OUTRAS PROVIDÊNCIAS.</w:t>
      </w:r>
    </w:p>
    <w:p w:rsidR="00474B94" w:rsidRPr="00251B4F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CD02C5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318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–</w:t>
      </w:r>
      <w:r w:rsidR="00725F2C">
        <w:rPr>
          <w:rFonts w:ascii="Ebrima" w:hAnsi="Ebrima" w:cs="Tahoma"/>
          <w:b/>
          <w:color w:val="000000"/>
          <w:sz w:val="22"/>
          <w:szCs w:val="22"/>
        </w:rPr>
        <w:t xml:space="preserve"> APROVADO EM 1ª DISCUSSÃO</w:t>
      </w:r>
      <w:r w:rsidR="00B93FBE">
        <w:rPr>
          <w:rFonts w:ascii="Ebrima" w:hAnsi="Ebrima" w:cs="Tahoma"/>
          <w:b/>
          <w:color w:val="000000"/>
          <w:sz w:val="22"/>
          <w:szCs w:val="22"/>
        </w:rPr>
        <w:t>, COM ABSTENÇÃO DO VEREADOR FABIANO GONÇALVES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CD02C5" w:rsidRPr="00CD02C5">
        <w:rPr>
          <w:rFonts w:ascii="Ebrima" w:hAnsi="Ebrima" w:cs="Tahoma"/>
          <w:color w:val="000000"/>
          <w:sz w:val="22"/>
          <w:szCs w:val="22"/>
        </w:rPr>
        <w:t>CRIA O “CARTÃO DE IMUNIZAÇÃO PERMANENTE – CARTÃO VERDE” E DÁ OUTRAS PROVIDÊNCIAS.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D02C5"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35713B" w:rsidRDefault="0035713B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5713B" w:rsidRDefault="0035713B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286E" w:rsidRDefault="0008286E" w:rsidP="000828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338/2021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08286E" w:rsidRPr="005A203F" w:rsidRDefault="0008286E" w:rsidP="0008286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08286E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08286E" w:rsidRDefault="0008286E" w:rsidP="000828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346EE2" w:rsidRDefault="0008286E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COAUTORES: </w:t>
      </w:r>
      <w:r w:rsidRPr="0008286E">
        <w:rPr>
          <w:rFonts w:ascii="Ebrima" w:hAnsi="Ebrima" w:cs="Tahoma"/>
          <w:b/>
          <w:color w:val="000000"/>
          <w:sz w:val="22"/>
          <w:szCs w:val="22"/>
        </w:rPr>
        <w:t>LUIZ OTÁVIO NAZAR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E PAULO VELASCO</w:t>
      </w:r>
    </w:p>
    <w:p w:rsidR="0008286E" w:rsidRDefault="0008286E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346EE2" w:rsidRDefault="00346EE2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02C5" w:rsidRDefault="00185501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  <w:r w:rsidR="00CD02C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E REDAÇÃO FINAL:</w:t>
      </w:r>
    </w:p>
    <w:p w:rsidR="00F81C8C" w:rsidRDefault="00F81C8C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185/2021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–</w:t>
      </w:r>
      <w:r w:rsidR="00261012">
        <w:rPr>
          <w:rFonts w:ascii="Ebrima" w:hAnsi="Ebrima" w:cs="Tahoma"/>
          <w:b/>
          <w:color w:val="000000"/>
          <w:sz w:val="22"/>
          <w:szCs w:val="22"/>
        </w:rPr>
        <w:t xml:space="preserve"> RETIRADO DE PAUTA</w:t>
      </w:r>
      <w:bookmarkStart w:id="0" w:name="_GoBack"/>
      <w:bookmarkEnd w:id="0"/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CD02C5">
        <w:rPr>
          <w:rFonts w:ascii="Ebrima" w:hAnsi="Ebrima" w:cs="Tahoma"/>
          <w:color w:val="000000"/>
          <w:sz w:val="22"/>
          <w:szCs w:val="22"/>
        </w:rPr>
        <w:t>AUTORIZA O PODER EXECUTIVO PROIBIR A EMISSÃO DE RUÍDOS SONOROS PROVENIENTES DE ESCAPAMENTO DE VEÍCULOS MOTOCICLÍSTICOS E AUTOMOTORES EM GERAL FORA DAS NORMAS ESTABELECIDAS NAS LEGISLAÇÕES EM VIGOR E INSTITUI O CONTROLE DE POLUIÇÃO SONORA VEICULAR, E DÁ OUTRAS PROVIDÊNCIAS.</w:t>
      </w:r>
    </w:p>
    <w:p w:rsidR="00CD02C5" w:rsidRDefault="00CD02C5" w:rsidP="00CD02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LEANDRO PORTUGAL </w:t>
      </w:r>
    </w:p>
    <w:p w:rsidR="00CD02C5" w:rsidRPr="00D300CD" w:rsidRDefault="00CD02C5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CD02C5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33" w:rsidRDefault="00865D33">
      <w:r>
        <w:separator/>
      </w:r>
    </w:p>
  </w:endnote>
  <w:endnote w:type="continuationSeparator" w:id="0">
    <w:p w:rsidR="00865D33" w:rsidRDefault="0086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33" w:rsidRDefault="00865D33">
      <w:r>
        <w:separator/>
      </w:r>
    </w:p>
  </w:footnote>
  <w:footnote w:type="continuationSeparator" w:id="0">
    <w:p w:rsidR="00865D33" w:rsidRDefault="0086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3" w:rsidRDefault="00865D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65D33" w:rsidRDefault="00865D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3" w:rsidRDefault="00865D3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D33" w:rsidRPr="00D300CD" w:rsidRDefault="00865D3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65D33" w:rsidRPr="00D300CD" w:rsidRDefault="00865D3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286E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1012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46EE2"/>
    <w:rsid w:val="003529C6"/>
    <w:rsid w:val="00352A23"/>
    <w:rsid w:val="00352B6B"/>
    <w:rsid w:val="00355FDC"/>
    <w:rsid w:val="0035713B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1C9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2C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5D33"/>
    <w:rsid w:val="0086623C"/>
    <w:rsid w:val="00867DE5"/>
    <w:rsid w:val="00870B56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3FBE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8F16-5026-489B-A51C-26F92D15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2021-08-31T20:38:00Z</cp:lastPrinted>
  <dcterms:created xsi:type="dcterms:W3CDTF">2021-08-31T19:26:00Z</dcterms:created>
  <dcterms:modified xsi:type="dcterms:W3CDTF">2021-09-01T20:06:00Z</dcterms:modified>
</cp:coreProperties>
</file>