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F431EE">
        <w:rPr>
          <w:rFonts w:ascii="Ebrima" w:eastAsia="Arial Unicode MS" w:hAnsi="Ebrima" w:cs="Tahoma"/>
          <w:bCs w:val="0"/>
          <w:sz w:val="22"/>
          <w:szCs w:val="22"/>
          <w:u w:val="single"/>
        </w:rPr>
        <w:t>DO DIA 1</w:t>
      </w:r>
      <w:r w:rsidR="005F3DCB">
        <w:rPr>
          <w:rFonts w:ascii="Ebrima" w:eastAsia="Arial Unicode MS" w:hAnsi="Ebrima" w:cs="Tahoma"/>
          <w:bCs w:val="0"/>
          <w:sz w:val="22"/>
          <w:szCs w:val="22"/>
          <w:u w:val="single"/>
        </w:rPr>
        <w:t>9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431EE" w:rsidRDefault="00F431EE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F687B" w:rsidRDefault="003F687B" w:rsidP="003F687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481B8C" w:rsidRDefault="00481B8C" w:rsidP="003F687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481B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RESOLUÇÃO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024/</w:t>
      </w:r>
      <w:r>
        <w:rPr>
          <w:rFonts w:ascii="Ebrima" w:hAnsi="Ebrima" w:cs="Tahoma"/>
          <w:b/>
          <w:color w:val="000000"/>
          <w:sz w:val="22"/>
          <w:szCs w:val="22"/>
        </w:rPr>
        <w:t>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81B8C" w:rsidRPr="00481B8C" w:rsidRDefault="00481B8C" w:rsidP="00481B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81B8C">
        <w:rPr>
          <w:rFonts w:ascii="Ebrima" w:hAnsi="Ebrima" w:cs="Tahoma"/>
          <w:color w:val="000000"/>
          <w:sz w:val="22"/>
          <w:szCs w:val="22"/>
        </w:rPr>
        <w:t>CRIA A FRENTE PARLAMENTAR PELOS DIREITOS DA CRIANÇA E DO ADOLESCENTE DE NITERÓI.</w:t>
      </w:r>
    </w:p>
    <w:p w:rsidR="00481B8C" w:rsidRDefault="00481B8C" w:rsidP="00481B8C">
      <w:pPr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3F687B" w:rsidRDefault="003F687B" w:rsidP="003F687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F687B" w:rsidRPr="00D300CD" w:rsidRDefault="003F687B" w:rsidP="003F687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 w:rsidR="00481B8C">
        <w:rPr>
          <w:rFonts w:ascii="Ebrima" w:hAnsi="Ebrima" w:cs="Tahoma"/>
          <w:b/>
          <w:color w:val="000000"/>
          <w:sz w:val="22"/>
          <w:szCs w:val="22"/>
        </w:rPr>
        <w:t>086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3F687B" w:rsidRPr="00481B8C" w:rsidRDefault="003F687B" w:rsidP="003F687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81B8C" w:rsidRPr="00481B8C">
        <w:rPr>
          <w:rFonts w:ascii="Ebrima" w:hAnsi="Ebrima" w:cs="Tahoma"/>
          <w:color w:val="000000"/>
          <w:sz w:val="22"/>
          <w:szCs w:val="22"/>
        </w:rPr>
        <w:t>CONCEDE A MEDALHA FELISBERTO DE CARVALHO A PROFESSORA WELLEN CORDEIRO BARBOSA.</w:t>
      </w:r>
    </w:p>
    <w:p w:rsidR="003F687B" w:rsidRDefault="003F687B" w:rsidP="003F687B">
      <w:pPr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481B8C">
        <w:rPr>
          <w:rFonts w:ascii="Ebrima" w:hAnsi="Ebrima" w:cs="Tahoma"/>
          <w:b/>
          <w:color w:val="000000"/>
          <w:sz w:val="22"/>
          <w:szCs w:val="22"/>
        </w:rPr>
        <w:t>EMANUEL ROCHA</w:t>
      </w:r>
    </w:p>
    <w:p w:rsidR="00481B8C" w:rsidRDefault="00481B8C" w:rsidP="003F687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481B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087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81B8C" w:rsidRPr="00481B8C" w:rsidRDefault="00481B8C" w:rsidP="00481B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81B8C">
        <w:rPr>
          <w:rFonts w:ascii="Ebrima" w:hAnsi="Ebrima" w:cs="Tahoma"/>
          <w:color w:val="000000"/>
          <w:sz w:val="22"/>
          <w:szCs w:val="22"/>
        </w:rPr>
        <w:t>CONCEDE A MEDALHA JOÃO BATISTA PETERSEN MENDES AO ADVOGADO DOUTOR RINALDO RAPOSO RIBEIRO.</w:t>
      </w:r>
    </w:p>
    <w:p w:rsidR="00481B8C" w:rsidRDefault="00481B8C" w:rsidP="00481B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: EMANUEL ROCHA</w:t>
      </w:r>
    </w:p>
    <w:p w:rsidR="008A0E5B" w:rsidRDefault="008A0E5B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481B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08</w:t>
      </w:r>
      <w:r>
        <w:rPr>
          <w:rFonts w:ascii="Ebrima" w:hAnsi="Ebrima" w:cs="Tahoma"/>
          <w:b/>
          <w:color w:val="000000"/>
          <w:sz w:val="22"/>
          <w:szCs w:val="22"/>
        </w:rPr>
        <w:t>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81B8C" w:rsidRPr="00481B8C" w:rsidRDefault="00481B8C" w:rsidP="00481B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481B8C">
        <w:t xml:space="preserve"> </w:t>
      </w:r>
      <w:r w:rsidRPr="00481B8C">
        <w:rPr>
          <w:rFonts w:ascii="Ebrima" w:hAnsi="Ebrima" w:cs="Tahoma"/>
          <w:color w:val="000000"/>
          <w:sz w:val="22"/>
          <w:szCs w:val="22"/>
        </w:rPr>
        <w:t>CONCEDE A MEDALHA LEGISLATIVA MUNICIPAL DO MÉRITO JOSÉ CLEMENTE PEREIRA AO SR. MANOEL RALHA DA FONSECA – “LELÉ”.</w:t>
      </w:r>
    </w:p>
    <w:p w:rsidR="00481B8C" w:rsidRDefault="00481B8C" w:rsidP="00481B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JOSÉ ADRIANO - FOLHA</w:t>
      </w:r>
    </w:p>
    <w:p w:rsidR="00481B8C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481B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089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81B8C" w:rsidRPr="00481B8C" w:rsidRDefault="00481B8C" w:rsidP="00481B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481B8C">
        <w:t xml:space="preserve"> </w:t>
      </w:r>
      <w:r w:rsidRPr="00481B8C">
        <w:rPr>
          <w:rFonts w:ascii="Ebrima" w:hAnsi="Ebrima"/>
          <w:sz w:val="22"/>
          <w:szCs w:val="22"/>
        </w:rPr>
        <w:t>CONCEDE A MEDALHA JOSÉ CLEMENTE PEREIRA AO DR. FRANCISCO MIGUEL SOARES, POR TODOS OS SEUS RELEVANTES MÉRITOS E CONTRIBUIÇÕES EM DEFESA DA SOCIEDADE NITEROIENSE E DO MUNICÍPIO DE NITERÓI.</w:t>
      </w:r>
    </w:p>
    <w:p w:rsidR="00481B8C" w:rsidRDefault="00481B8C" w:rsidP="00481B8C">
      <w:pPr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CARLOS OTÁVIO – CASOTA</w:t>
      </w:r>
    </w:p>
    <w:p w:rsidR="00481B8C" w:rsidRDefault="00481B8C" w:rsidP="00481B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481B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095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81B8C" w:rsidRPr="00481B8C" w:rsidRDefault="00481B8C" w:rsidP="00481B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481B8C">
        <w:t xml:space="preserve"> </w:t>
      </w:r>
      <w:r w:rsidRPr="00481B8C">
        <w:rPr>
          <w:rFonts w:ascii="Ebrima" w:hAnsi="Ebrima"/>
          <w:sz w:val="22"/>
          <w:szCs w:val="22"/>
        </w:rPr>
        <w:t>CONCEDE O TÍTULO DE CIDADÃO NITEROIENSE AO ILMO. SR. VINÍCIUS JOSÉ SIQUEIRA MARTINS.</w:t>
      </w:r>
    </w:p>
    <w:p w:rsidR="00481B8C" w:rsidRDefault="00481B8C" w:rsidP="00481B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481B8C">
        <w:rPr>
          <w:rFonts w:ascii="Ebrima" w:hAnsi="Ebrima" w:cs="Tahoma"/>
          <w:b/>
          <w:color w:val="000000"/>
          <w:sz w:val="22"/>
          <w:szCs w:val="22"/>
        </w:rPr>
        <w:t>AUTOR: JHON</w:t>
      </w:r>
      <w:r>
        <w:rPr>
          <w:rFonts w:ascii="Ebrima" w:hAnsi="Ebrima" w:cs="Tahoma"/>
          <w:b/>
          <w:color w:val="000000"/>
          <w:sz w:val="22"/>
          <w:szCs w:val="22"/>
        </w:rPr>
        <w:t>ATAN ANJOS</w:t>
      </w:r>
    </w:p>
    <w:p w:rsidR="00481B8C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481B8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097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81B8C" w:rsidRPr="00481B8C" w:rsidRDefault="00481B8C" w:rsidP="00481B8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</w:t>
      </w:r>
      <w:r w:rsidRPr="00481B8C">
        <w:rPr>
          <w:rFonts w:ascii="Ebrima" w:hAnsi="Ebrima" w:cs="Tahoma"/>
          <w:b/>
          <w:color w:val="000000"/>
          <w:sz w:val="22"/>
          <w:szCs w:val="22"/>
        </w:rPr>
        <w:t>:</w:t>
      </w:r>
      <w:r w:rsidRPr="00481B8C">
        <w:rPr>
          <w:rFonts w:ascii="Ebrima" w:hAnsi="Ebrima"/>
          <w:sz w:val="22"/>
          <w:szCs w:val="22"/>
        </w:rPr>
        <w:t xml:space="preserve"> </w:t>
      </w:r>
      <w:r w:rsidRPr="00481B8C">
        <w:rPr>
          <w:rFonts w:ascii="Ebrima" w:hAnsi="Ebrima"/>
          <w:sz w:val="22"/>
          <w:szCs w:val="22"/>
        </w:rPr>
        <w:t>CONCEDE O TÍTULO DE CIDADÃO BENEMÉRITO AO MARCOS VINÍCIUS MACEDO VARELLA.</w:t>
      </w:r>
    </w:p>
    <w:p w:rsidR="00481B8C" w:rsidRDefault="00481B8C" w:rsidP="00481B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481B8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481B8C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81B8C" w:rsidRPr="00D300CD" w:rsidRDefault="00481B8C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47547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481B8C" w:rsidRDefault="00481B8C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547A" w:rsidRPr="00D300CD" w:rsidRDefault="005F3DCB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185</w:t>
      </w:r>
      <w:r w:rsidR="0047547A">
        <w:rPr>
          <w:rFonts w:ascii="Ebrima" w:hAnsi="Ebrima" w:cs="Tahoma"/>
          <w:b/>
          <w:color w:val="000000"/>
          <w:sz w:val="22"/>
          <w:szCs w:val="22"/>
        </w:rPr>
        <w:t>/2021</w:t>
      </w:r>
      <w:r w:rsidR="0047547A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7547A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F3DCB" w:rsidRPr="005F3DCB">
        <w:rPr>
          <w:rFonts w:ascii="Ebrima" w:hAnsi="Ebrima" w:cs="Tahoma"/>
          <w:color w:val="000000"/>
          <w:sz w:val="22"/>
          <w:szCs w:val="22"/>
        </w:rPr>
        <w:t>AUTORIZA O PODER EXECUTIVO PROIBIR A EMISSÃO DE RUÍDOS SONOROS PROVENIENTES DE ESCAPAMENTO DE VEÍCULOS MOTOCICLÍSTICOS E AUTOMOTORES EM GERAL FORA DAS NORMAS ESTABELECIDAS NAS LEGISLAÇÕES EM VIGOR E INSTITUI O CONTROLE DE POLUIÇÃO SONORA VEICULAR, E DÁ OUTRAS PROVIDÊNCIAS.</w:t>
      </w:r>
    </w:p>
    <w:p w:rsidR="00D96EC3" w:rsidRDefault="0047547A" w:rsidP="0047547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5F3DCB">
        <w:rPr>
          <w:rFonts w:ascii="Ebrima" w:hAnsi="Ebrima" w:cs="Tahoma"/>
          <w:b/>
          <w:color w:val="000000"/>
          <w:sz w:val="22"/>
          <w:szCs w:val="22"/>
        </w:rPr>
        <w:t>: LEANDRO PORTUGAL</w:t>
      </w:r>
    </w:p>
    <w:p w:rsidR="00C454A3" w:rsidRDefault="00C454A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710F6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Pr="00D300CD" w:rsidRDefault="008A0E5B" w:rsidP="008A0E5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5F3DCB">
        <w:rPr>
          <w:rFonts w:ascii="Ebrima" w:hAnsi="Ebrima" w:cs="Tahoma"/>
          <w:b/>
          <w:color w:val="000000"/>
          <w:sz w:val="22"/>
          <w:szCs w:val="22"/>
        </w:rPr>
        <w:t>252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8A0E5B" w:rsidRPr="005A203F" w:rsidRDefault="008A0E5B" w:rsidP="008A0E5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F3DCB" w:rsidRPr="005F3DCB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“O DIA MUNICIPAL DE ENFRENTAMENTO AO LESBOCÍDIO - “LEI LUANA BARBOSA”, A SER CELEBRADO NO DIA 13 DE ABRIL DE CADA ANO.</w:t>
      </w:r>
    </w:p>
    <w:p w:rsidR="008A0E5B" w:rsidRDefault="008A0E5B" w:rsidP="008A0E5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F3DCB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F687B" w:rsidRPr="00D300CD" w:rsidRDefault="003F687B" w:rsidP="003F687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310/2021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3F687B" w:rsidRPr="005A203F" w:rsidRDefault="003F687B" w:rsidP="003F687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3F687B">
        <w:rPr>
          <w:rFonts w:ascii="Ebrima" w:hAnsi="Ebrima" w:cs="Tahoma"/>
          <w:color w:val="000000"/>
          <w:sz w:val="22"/>
          <w:szCs w:val="22"/>
        </w:rPr>
        <w:t>ALTERA O ARTIGO 16 E REVOGA O ARTIGO 17 DA LEI MUNICIPAL Nº 3.474/2020.</w:t>
      </w:r>
    </w:p>
    <w:p w:rsidR="003F687B" w:rsidRDefault="003F687B" w:rsidP="003F687B">
      <w:pPr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MESA DIRETORA</w:t>
      </w:r>
    </w:p>
    <w:p w:rsidR="00481B8C" w:rsidRDefault="00481B8C" w:rsidP="003F687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F3DCB" w:rsidRDefault="005F3DCB" w:rsidP="005F3DC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DISCUSSÃO:</w:t>
      </w:r>
    </w:p>
    <w:p w:rsidR="008A0E5B" w:rsidRPr="005F3DC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47A" w:rsidRPr="005F3DCB" w:rsidRDefault="005F3DCB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5F3DCB">
        <w:rPr>
          <w:rFonts w:ascii="Ebrima" w:hAnsi="Ebrima" w:cs="Tahoma"/>
          <w:b/>
          <w:color w:val="000000"/>
          <w:sz w:val="22"/>
          <w:szCs w:val="22"/>
        </w:rPr>
        <w:t>PROJETO DE LEI Nº 200</w:t>
      </w:r>
      <w:r w:rsidR="0047547A" w:rsidRPr="005F3DCB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</w:p>
    <w:p w:rsidR="0047547A" w:rsidRPr="005F3DCB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5F3DC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F3DCB" w:rsidRPr="005F3DCB">
        <w:rPr>
          <w:rFonts w:ascii="Ebrima" w:hAnsi="Ebrima" w:cs="Tahoma"/>
          <w:color w:val="000000"/>
          <w:sz w:val="22"/>
          <w:szCs w:val="22"/>
          <w:shd w:val="clear" w:color="auto" w:fill="FFFFFF"/>
        </w:rPr>
        <w:t>CRIA ÁREAS DE PROTEÇÃO AO CICLISTA DE COMPETIÇÃO NAS VIAS PÚBLICAS E DÁ OUTRAS PROVIDÊNCIAS.</w:t>
      </w:r>
    </w:p>
    <w:p w:rsidR="0047547A" w:rsidRPr="005F3DCB" w:rsidRDefault="001A2A33" w:rsidP="0047547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F3DCB" w:rsidRPr="005F3DCB">
        <w:rPr>
          <w:rFonts w:ascii="Ebrima" w:hAnsi="Ebrima" w:cs="Tahoma"/>
          <w:b/>
          <w:color w:val="000000"/>
          <w:sz w:val="22"/>
          <w:szCs w:val="22"/>
        </w:rPr>
        <w:t>ATRATINO CORTES</w:t>
      </w:r>
    </w:p>
    <w:p w:rsidR="0047547A" w:rsidRDefault="0047547A" w:rsidP="0047547A">
      <w:pPr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F81C8C" w:rsidRDefault="00F81C8C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7B" w:rsidRDefault="003F687B">
      <w:r>
        <w:separator/>
      </w:r>
    </w:p>
  </w:endnote>
  <w:endnote w:type="continuationSeparator" w:id="0">
    <w:p w:rsidR="003F687B" w:rsidRDefault="003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7B" w:rsidRDefault="003F687B">
      <w:r>
        <w:separator/>
      </w:r>
    </w:p>
  </w:footnote>
  <w:footnote w:type="continuationSeparator" w:id="0">
    <w:p w:rsidR="003F687B" w:rsidRDefault="003F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B" w:rsidRDefault="003F68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3F687B" w:rsidRDefault="003F68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B" w:rsidRDefault="003F687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87B" w:rsidRPr="00D300CD" w:rsidRDefault="003F687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3F687B" w:rsidRPr="00D300CD" w:rsidRDefault="003F687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A33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560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687B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547A"/>
    <w:rsid w:val="004773FC"/>
    <w:rsid w:val="00477C7D"/>
    <w:rsid w:val="00481B8C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848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3DCB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0E5B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2314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54A3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31EE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D231-B9D9-4087-A506-83308452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2021-08-18T22:08:00Z</cp:lastPrinted>
  <dcterms:created xsi:type="dcterms:W3CDTF">2021-08-18T15:30:00Z</dcterms:created>
  <dcterms:modified xsi:type="dcterms:W3CDTF">2021-08-18T22:11:00Z</dcterms:modified>
</cp:coreProperties>
</file>