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Pr="008B4781" w:rsidRDefault="00E758C6" w:rsidP="008B4781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C67627" w:rsidRDefault="008B4781" w:rsidP="008B4781">
      <w:pPr>
        <w:pStyle w:val="Recuodecorpodetexto"/>
        <w:tabs>
          <w:tab w:val="left" w:pos="720"/>
          <w:tab w:val="left" w:pos="6660"/>
        </w:tabs>
        <w:ind w:left="6379" w:right="-852" w:hanging="709"/>
      </w:pPr>
      <w:r>
        <w:t xml:space="preserve">          </w:t>
      </w:r>
      <w:r w:rsidR="00E758C6">
        <w:t xml:space="preserve"> Ata da </w:t>
      </w:r>
      <w:r w:rsidR="0052371A">
        <w:t>Octogésima</w:t>
      </w:r>
      <w:r w:rsidR="009F0FD5">
        <w:t xml:space="preserve"> Segunda </w:t>
      </w:r>
      <w:r w:rsidR="00E758C6">
        <w:t xml:space="preserve">Reunião do </w:t>
      </w:r>
      <w:r w:rsidR="00A20D01">
        <w:t>Segundo</w:t>
      </w:r>
      <w:r w:rsidR="00E758C6">
        <w:t xml:space="preserve"> Período Ordinário do ano de dois mil e dezenove, presidida pelo Senhor Vereador </w:t>
      </w:r>
      <w:r w:rsidR="00081532">
        <w:t>Milton Carlos Lopes (CAL), Presidente</w:t>
      </w:r>
      <w:r w:rsidR="00E758C6">
        <w:t>.</w:t>
      </w:r>
    </w:p>
    <w:p w:rsidR="00C67627" w:rsidRDefault="00C67627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8B4781">
      <w:pPr>
        <w:ind w:left="-284" w:right="-994" w:firstLine="284"/>
        <w:jc w:val="both"/>
      </w:pPr>
      <w:r>
        <w:t xml:space="preserve">                                          Às dezessete horas e </w:t>
      </w:r>
      <w:r w:rsidR="00081532">
        <w:t>quarenta</w:t>
      </w:r>
      <w:r>
        <w:t xml:space="preserve"> minutos, do dia </w:t>
      </w:r>
      <w:r w:rsidR="0052371A">
        <w:t>nove</w:t>
      </w:r>
      <w:r w:rsidR="000A6C0B">
        <w:t xml:space="preserve"> </w:t>
      </w:r>
      <w:r>
        <w:t>(</w:t>
      </w:r>
      <w:r w:rsidR="0052371A">
        <w:t>09</w:t>
      </w:r>
      <w:r>
        <w:t xml:space="preserve">) do mês de </w:t>
      </w:r>
      <w:r w:rsidR="0052371A">
        <w:t>outubro</w:t>
      </w:r>
      <w:r>
        <w:t xml:space="preserve">, do ano de dois mil e dezenove, sob a Presidência do Senhor Vereador </w:t>
      </w:r>
      <w:r w:rsidR="00081532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081532">
        <w:t>Emanuel Jorge Mendes da Rocha e Ricardo Evangelista Lírio</w:t>
      </w:r>
      <w:r>
        <w:t xml:space="preserve">, </w:t>
      </w:r>
      <w:r w:rsidR="00081532">
        <w:t>o segundo</w:t>
      </w:r>
      <w:r>
        <w:t xml:space="preserve"> a convite. Além desses Vereadores responderam à chamada nominal os seguintes Senhores Vereadores: </w:t>
      </w:r>
      <w:r w:rsidR="00817B9E">
        <w:t xml:space="preserve">Atratino Cortes Coutinho Neto, </w:t>
      </w:r>
      <w:r w:rsidR="00AC4DD8">
        <w:t xml:space="preserve">Gezivaldo </w:t>
      </w:r>
      <w:r w:rsidR="00081532">
        <w:t xml:space="preserve">Renatinho </w:t>
      </w:r>
      <w:r w:rsidR="00AC4DD8">
        <w:t xml:space="preserve">Ribeiro de Freitas (Renatinho PSOL), </w:t>
      </w:r>
      <w:r w:rsidR="00081532">
        <w:t xml:space="preserve">João Gustavo Braga Xavier Pereira, </w:t>
      </w:r>
      <w:r>
        <w:t>P</w:t>
      </w:r>
      <w:r w:rsidR="00817B9E">
        <w:t>aulo Fernando Gonçalves Velasco</w:t>
      </w:r>
      <w:r w:rsidR="00081532">
        <w:t xml:space="preserve"> </w:t>
      </w:r>
      <w:r w:rsidR="00817B9E">
        <w:t xml:space="preserve">e </w:t>
      </w:r>
      <w:r w:rsidR="00081532">
        <w:t>Rodrigo Flach Farah</w:t>
      </w:r>
      <w:r>
        <w:t xml:space="preserve">; foram consignadas as presenças dos seguintes Senhores Vereadores: </w:t>
      </w:r>
      <w:r w:rsidR="00081532">
        <w:t xml:space="preserve">Alberto Luiz Guimarães Iecin (Betinho), </w:t>
      </w:r>
      <w:r>
        <w:t xml:space="preserve">Bruno Bastos Lessa, </w:t>
      </w:r>
      <w:r w:rsidR="00817B9E">
        <w:t xml:space="preserve"> Jorge Andrigo de Carvalho, </w:t>
      </w:r>
      <w:r w:rsidR="00AC4DD8">
        <w:t xml:space="preserve">Leandro Portugal Frazen de Lima, </w:t>
      </w:r>
      <w:r w:rsidR="00081532">
        <w:t xml:space="preserve">Leonardo Soares Giordano, </w:t>
      </w:r>
      <w:r>
        <w:t>Paulo Eduardo Gomes, Renat</w:t>
      </w:r>
      <w:r w:rsidR="00AC4DD8">
        <w:t xml:space="preserve">o </w:t>
      </w:r>
      <w:r w:rsidR="00081532">
        <w:t>Cordeiro Júnior (Renatinho da Oficina)</w:t>
      </w:r>
      <w:r w:rsidR="00307052">
        <w:t>, Renato Ferreira de Oliveira Cariello</w:t>
      </w:r>
      <w:r w:rsidR="00AC4DD8">
        <w:t xml:space="preserve"> e </w:t>
      </w:r>
      <w:r w:rsidR="00307052">
        <w:t>Sandro Mauro Lima de Araújo</w:t>
      </w:r>
      <w:r w:rsidR="00AC4DD8">
        <w:t xml:space="preserve">; foram justificadas as ausências dos seguintes Senhores Vereadores: </w:t>
      </w:r>
      <w:r w:rsidR="00005CEA">
        <w:t xml:space="preserve">Carlos Alberto Macedo, </w:t>
      </w:r>
      <w:r w:rsidR="00307052">
        <w:t>Carlos Otavio Dias Vaz (Casota), Paulo Henrique da Silva Oliveira e Verônica dos Santos Lima</w:t>
      </w:r>
      <w:r>
        <w:t xml:space="preserve">; perfazendo em Plenário a frequência de </w:t>
      </w:r>
      <w:r w:rsidR="00AC4DD8">
        <w:t>deze</w:t>
      </w:r>
      <w:r w:rsidR="00307052">
        <w:t xml:space="preserve">ssete </w:t>
      </w:r>
      <w:r>
        <w:t>(</w:t>
      </w:r>
      <w:r w:rsidR="00AC4DD8">
        <w:t>1</w:t>
      </w:r>
      <w:r w:rsidR="00307052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307052">
        <w:t>Ricardo Evangelista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 w:rsidR="00C11A55">
        <w:t xml:space="preserve">Neste momento, o Senhor Presidente justificou o atraso desta sessão devido a reunião na Sala da Presidência com a Promotora Renata Scarpa.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11A55">
        <w:rPr>
          <w:b/>
        </w:rPr>
        <w:t xml:space="preserve"> </w:t>
      </w:r>
      <w:r w:rsidR="0052371A" w:rsidRPr="0052371A">
        <w:t>O</w:t>
      </w:r>
      <w:r w:rsidR="0052371A">
        <w:t xml:space="preserve">fícios da Secretaria de Governo da PMN nºs 1929, 1930, 1932, 1933, 1934 e 1935/19 em resposta as respectivas Indicações nºs 2391, 043, 2635, 2366, 2533 e 2611/19.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</w:t>
      </w:r>
      <w:r w:rsidR="0052371A">
        <w:t>a</w:t>
      </w:r>
      <w:r w:rsidR="009A4B6C">
        <w:t>s</w:t>
      </w:r>
      <w:r w:rsidR="00920B53">
        <w:t xml:space="preserve"> e encaminhad</w:t>
      </w:r>
      <w:r w:rsidR="0052371A">
        <w:t>a</w:t>
      </w:r>
      <w:r w:rsidR="009A4B6C">
        <w:t>s</w:t>
      </w:r>
      <w:r w:rsidR="00920B53">
        <w:t xml:space="preserve"> </w:t>
      </w:r>
      <w:r w:rsidR="0052371A">
        <w:t>a</w:t>
      </w:r>
      <w:r w:rsidR="009A4B6C">
        <w:t>s</w:t>
      </w:r>
      <w:r w:rsidR="00920B53">
        <w:t xml:space="preserve">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52371A">
        <w:t>2874, 2875, 2876 e 2877/19 todas de autoria do Vereador Paulo Velasco; 2878, 2879, 2880, 2881, 2882, 2883 e 2884/19 todas de autoria do Vereador João Gustavo; 2885</w:t>
      </w:r>
      <w:r w:rsidR="00D60E42">
        <w:t xml:space="preserve">, 2886, 2887, 2888, 2889, 2890, 2891, 2892, 2893 e 2897/19 todas de autoria do Vereador Andrigo de Carvalho; 2894, 2895 e 2896/19 todas de autoria do Vereador Sandro Araújo;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D60E42">
        <w:t>1181, 1182, 1183, 1184, 1185, 1186, 1187, 1188, 1189, 1190, 1191 e 1192/19 todas de autoria do Vereador Sandro Araújo; 1193, 1194 e 1195/19 todas de aut</w:t>
      </w:r>
      <w:r w:rsidR="00627B65">
        <w:t xml:space="preserve">oria do Vereador Emanuel Rocha; lidos e encaminhados os </w:t>
      </w:r>
      <w:r w:rsidR="00627B65" w:rsidRPr="00627B65">
        <w:rPr>
          <w:b/>
        </w:rPr>
        <w:t>Requerimentos</w:t>
      </w:r>
      <w:r w:rsidR="00627B65">
        <w:t xml:space="preserve"> nºs 175/19 de autoria do Vereador Bruno Lessa</w:t>
      </w:r>
      <w:r w:rsidR="007F43C0">
        <w:t xml:space="preserve"> e justificada pelo Autor</w:t>
      </w:r>
      <w:r w:rsidR="00627B65">
        <w:t>; 176 e 177/19 ambos de autoria do Vereador Sandro Araújo.</w:t>
      </w:r>
      <w:r w:rsidR="00C11A55">
        <w:t xml:space="preserve"> Prosseguindo, o Senhor Presidente passou de imediato à </w:t>
      </w:r>
      <w:r w:rsidR="00C11A55" w:rsidRPr="00C11A55">
        <w:rPr>
          <w:b/>
        </w:rPr>
        <w:t>Ordem do Dia</w:t>
      </w:r>
      <w:r w:rsidR="00C11A55">
        <w:t>:</w:t>
      </w:r>
      <w:r w:rsidR="00C67627">
        <w:t xml:space="preserve"> </w:t>
      </w:r>
      <w:r w:rsidR="00C11A55" w:rsidRPr="00C11A55">
        <w:rPr>
          <w:b/>
        </w:rPr>
        <w:t>Projetos de Lei</w:t>
      </w:r>
      <w:r w:rsidR="00C11A55">
        <w:t xml:space="preserve"> nºs 082/15 de autoria do Vereador Renatinho PSOL, tendo como coautor Paulo Eduardo Gomes; 090</w:t>
      </w:r>
      <w:r w:rsidR="005726FD">
        <w:t>, 091, 100 e 125</w:t>
      </w:r>
      <w:r w:rsidR="00C11A55">
        <w:t>/15</w:t>
      </w:r>
      <w:r w:rsidR="005726FD">
        <w:t>; 142/19</w:t>
      </w:r>
      <w:r w:rsidR="00C11A55">
        <w:t xml:space="preserve"> </w:t>
      </w:r>
      <w:r w:rsidR="005726FD">
        <w:t xml:space="preserve">todos </w:t>
      </w:r>
      <w:r w:rsidR="00C11A55">
        <w:t xml:space="preserve">de autoria do Vereador Leonardo Giordano; </w:t>
      </w:r>
      <w:r w:rsidR="005726FD">
        <w:t xml:space="preserve">040/17 de autoria do Vereador Paulo Bagueira com Emendas; 174/17 de autoria da Vereadora Talíria Petrone, tendo como coautor Paulo </w:t>
      </w:r>
      <w:r w:rsidR="005726FD">
        <w:lastRenderedPageBreak/>
        <w:t xml:space="preserve">Eduardo Gomes; 200/17 de autoria do Vereador Ricardo Evangelista; 072/18 de autoria do Vereador Leandro Portugal; 037 e 039/19 ambos de autoria do Vereador Bruno Lessa; foram lidos pelo 1º Secretário os respectivos Pareceres Favoráveis das Comissões competentes. Todos </w:t>
      </w:r>
      <w:r w:rsidR="005726FD" w:rsidRPr="005726FD">
        <w:rPr>
          <w:b/>
        </w:rPr>
        <w:t>Aprovados em 1ª e 2ª Discussão e Redação Final</w:t>
      </w:r>
      <w:r w:rsidR="005726FD">
        <w:t xml:space="preserve"> com as devidas dispensas de Interstício Legal requeridas e obtidas pelo Douto Plenário. O Projeto de Lei nº 198/17 de autoria do Vereador Ricardo Evangelista foi retirado de Pauta e a votação cancelada.</w:t>
      </w:r>
      <w:r w:rsidR="00C7650C">
        <w:t xml:space="preserve"> O Vereador </w:t>
      </w:r>
      <w:r w:rsidR="00C7650C" w:rsidRPr="00DF0C99">
        <w:t>Leonardo Giordano</w:t>
      </w:r>
      <w:r w:rsidR="00C7650C">
        <w:t xml:space="preserve"> agradeceu aos seus Pares pela aprovação dos Projetos de sua autoria. </w:t>
      </w:r>
      <w:r w:rsidR="001058B5">
        <w:t xml:space="preserve">Continuando, o Senhor Presidente deu por aberto o </w:t>
      </w:r>
      <w:r w:rsidR="001058B5" w:rsidRPr="000460D6">
        <w:rPr>
          <w:b/>
        </w:rPr>
        <w:t>Pequeno Expediente</w:t>
      </w:r>
      <w:r w:rsidR="001058B5">
        <w:rPr>
          <w:b/>
        </w:rPr>
        <w:t xml:space="preserve"> </w:t>
      </w:r>
      <w:r w:rsidR="001058B5" w:rsidRPr="00BD4BD9">
        <w:t>aos Senhores Vereadores</w:t>
      </w:r>
      <w:r w:rsidR="001058B5">
        <w:t xml:space="preserve">. Pela ordem, </w:t>
      </w:r>
      <w:r w:rsidR="00953D3B">
        <w:t xml:space="preserve">o Vereador </w:t>
      </w:r>
      <w:r w:rsidR="00953D3B" w:rsidRPr="00953D3B">
        <w:rPr>
          <w:b/>
        </w:rPr>
        <w:t>Paulo Velasco</w:t>
      </w:r>
      <w:r w:rsidR="00953D3B">
        <w:rPr>
          <w:b/>
        </w:rPr>
        <w:t xml:space="preserve"> </w:t>
      </w:r>
      <w:r w:rsidR="00953D3B">
        <w:t xml:space="preserve">saudou a todos; após, fez a leitura de um texto informativo sobre o </w:t>
      </w:r>
      <w:r w:rsidR="009F716C">
        <w:t>“O</w:t>
      </w:r>
      <w:r w:rsidR="007F43C0">
        <w:t>utubro</w:t>
      </w:r>
      <w:r w:rsidR="00953D3B">
        <w:t xml:space="preserve"> Rosa</w:t>
      </w:r>
      <w:r w:rsidR="009F716C">
        <w:t>”</w:t>
      </w:r>
      <w:r w:rsidR="00953D3B">
        <w:t xml:space="preserve"> que o foco </w:t>
      </w:r>
      <w:r w:rsidR="009F716C">
        <w:t>era</w:t>
      </w:r>
      <w:r w:rsidR="00953D3B">
        <w:t xml:space="preserve"> a prevenção do câncer de mama.</w:t>
      </w:r>
      <w:r w:rsidR="009F716C">
        <w:t xml:space="preserve"> Finalizou, informando que como médico recomendava a realização anual da mamografia regular</w:t>
      </w:r>
      <w:r w:rsidR="00B2478E">
        <w:t>,</w:t>
      </w:r>
      <w:r w:rsidR="009F716C">
        <w:t xml:space="preserve"> a partir dos quarenta anos</w:t>
      </w:r>
      <w:r w:rsidR="00B2478E">
        <w:t>,</w:t>
      </w:r>
      <w:r w:rsidR="009F716C">
        <w:t xml:space="preserve"> em mulheres assintomáticas, como define a Lei nº 11.664/08. </w:t>
      </w:r>
      <w:r w:rsidR="00953D3B">
        <w:t xml:space="preserve">Pela ordem, o Vereador </w:t>
      </w:r>
      <w:r w:rsidR="00953D3B" w:rsidRPr="00953D3B">
        <w:rPr>
          <w:b/>
        </w:rPr>
        <w:t>Renatinho PSOL</w:t>
      </w:r>
      <w:r w:rsidR="00953D3B">
        <w:rPr>
          <w:b/>
        </w:rPr>
        <w:t xml:space="preserve"> </w:t>
      </w:r>
      <w:r w:rsidR="00953D3B">
        <w:t xml:space="preserve">saudou a todos; após, fez observações acerca da importância do verdadeiro papel </w:t>
      </w:r>
      <w:r w:rsidR="0001673A">
        <w:t>do P</w:t>
      </w:r>
      <w:r w:rsidR="00953D3B">
        <w:t xml:space="preserve">arlamentar que </w:t>
      </w:r>
      <w:r w:rsidR="00A031CA">
        <w:t>era</w:t>
      </w:r>
      <w:r w:rsidR="00953D3B">
        <w:t xml:space="preserve"> o de legislar, isso era legítimo e fiscalizar o Executivo e não abria mão dessa função enquanto Vereador nesta Casa; ressaltou a importância </w:t>
      </w:r>
      <w:r w:rsidR="00A031CA">
        <w:t xml:space="preserve">das pessoas que ficavam nas galerias do Plenário como os vigilantes, a Imprensa e outrem; este </w:t>
      </w:r>
      <w:r w:rsidR="00627823">
        <w:t>P</w:t>
      </w:r>
      <w:r w:rsidR="00A031CA">
        <w:t xml:space="preserve">arlamentar respeitava muito a opinião do próximo e “não fazia média” com ninguém; e a população não aguentava mais nem acreditava em nada; portanto, </w:t>
      </w:r>
      <w:r w:rsidR="00627823">
        <w:t>este</w:t>
      </w:r>
      <w:r w:rsidR="00A031CA">
        <w:t xml:space="preserve"> Vereador faria o papel de legislador na íntegra, fazendo Projetos </w:t>
      </w:r>
      <w:r w:rsidR="002B6FF7">
        <w:t>à</w:t>
      </w:r>
      <w:r w:rsidR="00A031CA">
        <w:t xml:space="preserve"> altura desta Cidade; pontuou que a Casa votou um Projeto de sua autoria, embora houvesse outros e questionou </w:t>
      </w:r>
      <w:r w:rsidR="00627823">
        <w:t>o porquê</w:t>
      </w:r>
      <w:r w:rsidR="00A031CA">
        <w:t xml:space="preserve"> não vieram para </w:t>
      </w:r>
      <w:r w:rsidR="00627823">
        <w:t xml:space="preserve">apreciação e </w:t>
      </w:r>
      <w:r w:rsidR="00A031CA">
        <w:t xml:space="preserve">votação e indagou se seria por ser da oposição. </w:t>
      </w:r>
      <w:r w:rsidR="00627823">
        <w:t>A seguir</w:t>
      </w:r>
      <w:r w:rsidR="00A031CA">
        <w:t xml:space="preserve">, fez a leitura dos Projetos em tramitação </w:t>
      </w:r>
      <w:r w:rsidR="00627823">
        <w:t xml:space="preserve">na </w:t>
      </w:r>
      <w:r w:rsidR="00A031CA">
        <w:t xml:space="preserve">Comissão de Constituição e Justiça </w:t>
      </w:r>
      <w:r w:rsidR="00627823">
        <w:t xml:space="preserve">todos </w:t>
      </w:r>
      <w:r w:rsidR="00A031CA">
        <w:t xml:space="preserve">de sua autoria; </w:t>
      </w:r>
      <w:r w:rsidR="00627823">
        <w:t xml:space="preserve">e falou sobre a </w:t>
      </w:r>
      <w:r w:rsidR="00A031CA">
        <w:t xml:space="preserve">visita feita ao Abrigo Lélia </w:t>
      </w:r>
      <w:r w:rsidR="0051798A">
        <w:t>Gonzáles</w:t>
      </w:r>
      <w:r w:rsidR="002B6FF7">
        <w:t>,</w:t>
      </w:r>
      <w:r w:rsidR="00627823">
        <w:t xml:space="preserve"> no b</w:t>
      </w:r>
      <w:r w:rsidR="00A031CA">
        <w:t xml:space="preserve">airro de São Lourenço. Finalizou, comentando sobre a </w:t>
      </w:r>
      <w:r w:rsidR="002B6FF7">
        <w:t>“</w:t>
      </w:r>
      <w:r w:rsidR="00A031CA">
        <w:t>blitz</w:t>
      </w:r>
      <w:r w:rsidR="002B6FF7">
        <w:t>”</w:t>
      </w:r>
      <w:r w:rsidR="00A031CA">
        <w:t xml:space="preserve"> na Avenida Amaral Peixoto feita pela Niterói Presente e a Guarda Municipal </w:t>
      </w:r>
      <w:r w:rsidR="0051798A">
        <w:t xml:space="preserve">para proibir a distribuição de quentinhas aos necessitados; </w:t>
      </w:r>
      <w:r w:rsidR="00BD6148">
        <w:t xml:space="preserve">esta Cidade </w:t>
      </w:r>
      <w:r w:rsidR="0051798A">
        <w:t xml:space="preserve">com um orçamento de três bilhões daria para atender aos menos favorecidos. </w:t>
      </w:r>
      <w:r w:rsidR="00A031CA">
        <w:t xml:space="preserve">Pela ordem, o Vereador </w:t>
      </w:r>
      <w:r w:rsidR="0051798A" w:rsidRPr="0051798A">
        <w:rPr>
          <w:b/>
        </w:rPr>
        <w:t>Paulo Eduardo Gomes</w:t>
      </w:r>
      <w:r w:rsidR="00BE1D84">
        <w:rPr>
          <w:b/>
        </w:rPr>
        <w:t xml:space="preserve"> </w:t>
      </w:r>
      <w:r w:rsidR="00BE1D84">
        <w:t xml:space="preserve">fez breves comentários sobre: como apurar responsabilidades na bagunça que se formou e as denúncias de irregularidades na eleição do Conselho Tutelar de Niterói. Continuando, falou que seu gabinete enviou o Ofício CSBES nº 011/2019 referente </w:t>
      </w:r>
      <w:r w:rsidR="00BD6148">
        <w:t>à</w:t>
      </w:r>
      <w:r w:rsidR="00BE1D84">
        <w:t xml:space="preserve"> reunião extraordinária da Comissão na qual preside</w:t>
      </w:r>
      <w:r w:rsidR="00BD6148">
        <w:t>,</w:t>
      </w:r>
      <w:r w:rsidR="00BE1D84">
        <w:t xml:space="preserve"> ocorrida no dia oito de outubro do corrente</w:t>
      </w:r>
      <w:r w:rsidR="00BD6148">
        <w:t>,</w:t>
      </w:r>
      <w:r w:rsidR="00BE1D84">
        <w:t xml:space="preserve"> na Sala Carlos Alberto Pinto Magaldi, </w:t>
      </w:r>
      <w:r w:rsidR="008B4781">
        <w:t xml:space="preserve">que teve como </w:t>
      </w:r>
      <w:r w:rsidR="00BE1D84">
        <w:t>Pauta: análise, discussão e emissão do Parecer de Projetos que estavam em tramitação na Comissão; as deficiências do concurso público anunciado na Rede Municipal de Saúde, solicitou cópia do Processo Administrativ</w:t>
      </w:r>
      <w:r w:rsidR="008B4781">
        <w:t>o de C</w:t>
      </w:r>
      <w:r w:rsidR="00BE1D84">
        <w:t xml:space="preserve">ontratação da COSEAC/UFF e o resultado dos estudos que teriam apontado o </w:t>
      </w:r>
      <w:r w:rsidR="008B4781">
        <w:t>“</w:t>
      </w:r>
      <w:r w:rsidR="00BE1D84">
        <w:t>déficit</w:t>
      </w:r>
      <w:r w:rsidR="008B4781">
        <w:t>”</w:t>
      </w:r>
      <w:r w:rsidR="00BE1D84">
        <w:t xml:space="preserve"> de apenas trezentos e vinte e quatro vagas para profissionais de saúde na Rede Municipal; e esclarecimentos acerca da necessária revisão do Plano de Cargos, Carreira e Salários (PCCS) da Fundação Municipal de Saúde. </w:t>
      </w:r>
      <w:r w:rsidR="007F43C0">
        <w:t>Finalizou, comentando sobre a decisão Judicial na contratação de professores</w:t>
      </w:r>
      <w:r w:rsidR="00B47B6B">
        <w:t>; sendo aparteado pelo Vereador Bruno Lessa</w:t>
      </w:r>
      <w:r w:rsidR="007F43C0">
        <w:t xml:space="preserve">. </w:t>
      </w:r>
      <w:r w:rsidR="00B47B6B">
        <w:t xml:space="preserve">Pela ordem, o Vereador </w:t>
      </w:r>
      <w:r w:rsidR="00B47B6B" w:rsidRPr="00B47B6B">
        <w:rPr>
          <w:b/>
        </w:rPr>
        <w:t>Bruno Lessa</w:t>
      </w:r>
      <w:r w:rsidR="00B47B6B">
        <w:rPr>
          <w:b/>
        </w:rPr>
        <w:t xml:space="preserve"> </w:t>
      </w:r>
      <w:r w:rsidR="00B47B6B">
        <w:t xml:space="preserve">informou </w:t>
      </w:r>
      <w:r w:rsidR="00D45491">
        <w:t>que fez um pedido a SECONS</w:t>
      </w:r>
      <w:bookmarkStart w:id="0" w:name="_GoBack"/>
      <w:bookmarkEnd w:id="0"/>
      <w:r w:rsidR="00C11A55">
        <w:t xml:space="preserve">ER para a manutenção da Rua José Joaquim Pereira Caldas, em Piratininga, que quando chovia alagava tudo. Pela ordem, o Vereador </w:t>
      </w:r>
      <w:r w:rsidR="00C11A55" w:rsidRPr="00C11A55">
        <w:rPr>
          <w:b/>
        </w:rPr>
        <w:t>Andrigo de Carvalho</w:t>
      </w:r>
      <w:r w:rsidR="00C11A55">
        <w:t xml:space="preserve"> justificou seu atraso porque estava em seu gabinete fazendo atendimento. Ao final dos trabalhos o Presidente da Mesa ratificou as palavras da Senhora Renata Scarpa quanto </w:t>
      </w:r>
      <w:r w:rsidR="008B4781">
        <w:t>à</w:t>
      </w:r>
      <w:r w:rsidR="00C11A55">
        <w:t xml:space="preserve">s normas específicas e estatutárias e ponto eletrônico, e que a Casa continuava com o propósito de modernidade e agradeceu a compreensão de todos.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081532">
        <w:t>enove</w:t>
      </w:r>
      <w:r w:rsidR="002902D8">
        <w:t xml:space="preserve"> </w:t>
      </w:r>
      <w:r>
        <w:t xml:space="preserve">horas e </w:t>
      </w:r>
      <w:r w:rsidR="00081532">
        <w:t>cinquenta</w:t>
      </w:r>
      <w:r>
        <w:t xml:space="preserve"> minutos, marcando à próxima sessão, para o dia </w:t>
      </w:r>
      <w:r w:rsidR="00081532">
        <w:t>dez</w:t>
      </w:r>
      <w:r w:rsidR="00DF7236">
        <w:t xml:space="preserve"> </w:t>
      </w:r>
      <w:r>
        <w:t xml:space="preserve">do mês de </w:t>
      </w:r>
      <w:r w:rsidR="0052371A">
        <w:t>outubro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8B4781">
      <w:r>
        <w:t xml:space="preserve">               1º Secretário                                                              </w:t>
      </w:r>
      <w:r w:rsidR="008B4781">
        <w:t xml:space="preserve">              2º Secretário    </w:t>
      </w:r>
      <w:r>
        <w:t xml:space="preserve">                                                                                                                           </w:t>
      </w:r>
    </w:p>
    <w:sectPr w:rsidR="00E75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1673A"/>
    <w:rsid w:val="00033A7B"/>
    <w:rsid w:val="00081532"/>
    <w:rsid w:val="000A6C0B"/>
    <w:rsid w:val="001058B5"/>
    <w:rsid w:val="0016545C"/>
    <w:rsid w:val="00165DD0"/>
    <w:rsid w:val="00201B03"/>
    <w:rsid w:val="0023773A"/>
    <w:rsid w:val="0027029D"/>
    <w:rsid w:val="002902D8"/>
    <w:rsid w:val="002A0E79"/>
    <w:rsid w:val="002B6FF7"/>
    <w:rsid w:val="00307052"/>
    <w:rsid w:val="00323518"/>
    <w:rsid w:val="00324E97"/>
    <w:rsid w:val="00472A17"/>
    <w:rsid w:val="004B1C29"/>
    <w:rsid w:val="004D0CC3"/>
    <w:rsid w:val="0050039F"/>
    <w:rsid w:val="0051798A"/>
    <w:rsid w:val="0052371A"/>
    <w:rsid w:val="005366BA"/>
    <w:rsid w:val="005608A7"/>
    <w:rsid w:val="005726FD"/>
    <w:rsid w:val="00627823"/>
    <w:rsid w:val="00627B65"/>
    <w:rsid w:val="006B301F"/>
    <w:rsid w:val="007C4203"/>
    <w:rsid w:val="007F43C0"/>
    <w:rsid w:val="00805FB1"/>
    <w:rsid w:val="00817B9E"/>
    <w:rsid w:val="00882385"/>
    <w:rsid w:val="008A667A"/>
    <w:rsid w:val="008B4781"/>
    <w:rsid w:val="00920B53"/>
    <w:rsid w:val="009241C8"/>
    <w:rsid w:val="00953D3B"/>
    <w:rsid w:val="00957740"/>
    <w:rsid w:val="00963679"/>
    <w:rsid w:val="0098656F"/>
    <w:rsid w:val="009A4B6C"/>
    <w:rsid w:val="009B2DA1"/>
    <w:rsid w:val="009F0FD5"/>
    <w:rsid w:val="009F716C"/>
    <w:rsid w:val="009F7989"/>
    <w:rsid w:val="00A031CA"/>
    <w:rsid w:val="00A20D01"/>
    <w:rsid w:val="00A22188"/>
    <w:rsid w:val="00A31E34"/>
    <w:rsid w:val="00AC4DD8"/>
    <w:rsid w:val="00B2478E"/>
    <w:rsid w:val="00B47B6B"/>
    <w:rsid w:val="00B5735E"/>
    <w:rsid w:val="00B96C83"/>
    <w:rsid w:val="00BA28EE"/>
    <w:rsid w:val="00BD6148"/>
    <w:rsid w:val="00BE1D84"/>
    <w:rsid w:val="00C11A55"/>
    <w:rsid w:val="00C45CC5"/>
    <w:rsid w:val="00C53DDF"/>
    <w:rsid w:val="00C67627"/>
    <w:rsid w:val="00C7650C"/>
    <w:rsid w:val="00C8329A"/>
    <w:rsid w:val="00CA1AF2"/>
    <w:rsid w:val="00D45491"/>
    <w:rsid w:val="00D60E42"/>
    <w:rsid w:val="00DF0C99"/>
    <w:rsid w:val="00DF7236"/>
    <w:rsid w:val="00E1177A"/>
    <w:rsid w:val="00E44613"/>
    <w:rsid w:val="00E758C6"/>
    <w:rsid w:val="00F05F97"/>
    <w:rsid w:val="00F21051"/>
    <w:rsid w:val="00F3229B"/>
    <w:rsid w:val="00F54945"/>
    <w:rsid w:val="00F74CAD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0C9E-265E-492C-80CD-09BC67DD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1341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56</cp:revision>
  <dcterms:created xsi:type="dcterms:W3CDTF">2019-01-08T17:44:00Z</dcterms:created>
  <dcterms:modified xsi:type="dcterms:W3CDTF">2019-10-29T19:01:00Z</dcterms:modified>
</cp:coreProperties>
</file>