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EC1D77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466317">
        <w:rPr>
          <w:rFonts w:ascii="Ebrima" w:eastAsia="Arial Unicode MS" w:hAnsi="Ebrima"/>
          <w:bCs w:val="0"/>
          <w:sz w:val="24"/>
          <w:szCs w:val="24"/>
          <w:u w:val="single"/>
        </w:rPr>
        <w:t>6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118/2021</w:t>
      </w:r>
      <w:r w:rsidR="000D0478">
        <w:rPr>
          <w:rFonts w:ascii="Ebrima" w:hAnsi="Ebrima" w:cs="Tahoma"/>
          <w:b/>
          <w:color w:val="000000"/>
          <w:sz w:val="22"/>
          <w:szCs w:val="22"/>
        </w:rPr>
        <w:t>- APROVADO EM 1ª DISCUSSÃO, SEM PREJUÍZO DAS EMENDAS COM 16 VOTOS FAVORÁVEIS</w:t>
      </w:r>
      <w:bookmarkStart w:id="0" w:name="_GoBack"/>
      <w:bookmarkEnd w:id="0"/>
    </w:p>
    <w:p w:rsidR="00D6593E" w:rsidRPr="00F16D9C" w:rsidRDefault="00D6593E" w:rsidP="00D6593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</w:p>
    <w:p w:rsidR="00D6593E" w:rsidRDefault="00D6593E" w:rsidP="00D6593E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08/2021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D6593E" w:rsidRDefault="00D6593E" w:rsidP="00D6593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D6593E" w:rsidRDefault="00D6593E" w:rsidP="00D6593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165/2021- </w:t>
      </w:r>
      <w:r w:rsidR="000D0478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D6593E" w:rsidRPr="00D6593E" w:rsidRDefault="00D6593E" w:rsidP="00D6593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DISPÕE SOBRE A CASSAÇÃO DA INSCRIÇÃO MUNICIPAL DE EMPRESAS QUE PROVOQUEM MAUS-TRATOS AOS ANIMAIS E DÁ OUTRAS PROVIDÊNCIAS.</w:t>
      </w:r>
    </w:p>
    <w:p w:rsidR="00D6593E" w:rsidRDefault="00D6593E" w:rsidP="00D6593E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DANIEL MARQUES</w:t>
      </w:r>
    </w:p>
    <w:p w:rsidR="00D6593E" w:rsidRDefault="00D6593E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D6593E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D" w:rsidRDefault="006758FD">
      <w:r>
        <w:separator/>
      </w:r>
    </w:p>
  </w:endnote>
  <w:endnote w:type="continuationSeparator" w:id="0">
    <w:p w:rsidR="006758FD" w:rsidRDefault="006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D" w:rsidRDefault="006758FD">
      <w:r>
        <w:separator/>
      </w:r>
    </w:p>
  </w:footnote>
  <w:footnote w:type="continuationSeparator" w:id="0">
    <w:p w:rsidR="006758FD" w:rsidRDefault="0067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758FD" w:rsidRDefault="006758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557A9C0" wp14:editId="6F1811C6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478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631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2B96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93E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9215-A6EA-40E6-9070-F9DF109B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2021-05-26T18:38:00Z</cp:lastPrinted>
  <dcterms:created xsi:type="dcterms:W3CDTF">2021-05-19T22:04:00Z</dcterms:created>
  <dcterms:modified xsi:type="dcterms:W3CDTF">2021-05-26T21:51:00Z</dcterms:modified>
</cp:coreProperties>
</file>