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F53F95">
        <w:t>Nona</w:t>
      </w:r>
      <w:r>
        <w:t xml:space="preserve"> Reunião do Primeiro Período Ordinário do ano de dois mil e dezenove, presidida pelo Senhor Vereador </w:t>
      </w:r>
      <w:r w:rsidR="00F00A8F">
        <w:t>João Gustavo Braga Xavier Pereira, 2º Secretário da Mesa Diretora.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E758C6">
      <w:pPr>
        <w:ind w:left="142" w:right="-994"/>
        <w:jc w:val="both"/>
      </w:pPr>
      <w:r>
        <w:t xml:space="preserve">                                          Às dezessete horas e dez minutos, do dia </w:t>
      </w:r>
      <w:r w:rsidR="00F53F95">
        <w:t>treze</w:t>
      </w:r>
      <w:r w:rsidR="000A6C0B">
        <w:t xml:space="preserve"> </w:t>
      </w:r>
      <w:r>
        <w:t>(</w:t>
      </w:r>
      <w:r w:rsidR="00F53F95">
        <w:t>13</w:t>
      </w:r>
      <w:r>
        <w:t xml:space="preserve">) do mês de </w:t>
      </w:r>
      <w:r w:rsidR="00F53F95">
        <w:t>março</w:t>
      </w:r>
      <w:r>
        <w:t xml:space="preserve">, do ano de dois mil e dezenove, sob a Presidência do Senhor Vereador </w:t>
      </w:r>
      <w:r w:rsidR="00F00A8F">
        <w:t>João Gustavo Braga Xavier Pereira</w:t>
      </w:r>
      <w:r>
        <w:t xml:space="preserve">, reuniu-se, ordinariamente, a Câmara Municipal de Niterói. A Primeira e a Segunda Secretarias foram ocupadas, respectivamente, pelos Senhores Vereadores </w:t>
      </w:r>
      <w:r w:rsidR="00F00A8F">
        <w:t xml:space="preserve">Emanuel Jorge Mendes da Rocha, Paulo Henrique da Silva Oliveira, o segundo </w:t>
      </w:r>
      <w:r>
        <w:t>a convite. Além desses Vereadores responderam à chamada nominal os seguintes Senhores Vereadores: Alberto Luiz Guimarães Iecin (Betinho),</w:t>
      </w:r>
      <w:r w:rsidR="00F00A8F">
        <w:t xml:space="preserve"> Gezivaldo Ribeiro de Freitas (Renatinho PSOL), Leonardo Soares Giordano, Luiz Roberto Nogueira Saad, Paulo Eduardo Gomes, Pa</w:t>
      </w:r>
      <w:r>
        <w:t xml:space="preserve">ulo Fernando Gonçalves Velasco, </w:t>
      </w:r>
      <w:r w:rsidR="00F00A8F">
        <w:t>Renato Cordeiro Júnior (Renatinho da Oficina), Renato Ferreira de Oliveira Cariello e Ricardo Evangelista Lírio</w:t>
      </w:r>
      <w:r>
        <w:t xml:space="preserve">; foram consignadas as presenças dos seguintes Senhores Vereadores: </w:t>
      </w:r>
      <w:r w:rsidR="00F00A8F">
        <w:t xml:space="preserve">Atratino Cortes Coutinho Neto, </w:t>
      </w:r>
      <w:r>
        <w:t xml:space="preserve">Bruno Bastos Lessa,  Carlos Alberto Macedo, </w:t>
      </w:r>
      <w:r w:rsidR="00F00A8F">
        <w:t xml:space="preserve">Carlos Otavio Dias Vaz (Casota), Leandro Portugal Frazen de Lima, Milton Carlos Lopes (CAL) e Sandro Mauro Lima de Araújo; permaneceram ausentes os seguintes Senhores Vereadores: Rodrigo Flach Farah e Verônica do Santos Lima; </w:t>
      </w:r>
      <w:r>
        <w:t xml:space="preserve"> perfazendo em Plenário a frequência de vinte e um (21) Senhores Edis. Havendo número legal, o Senhor Presidente iniciou a presente reunião: “Com a proteção de Deus, estão abertos e serão encerrados os nossos trabalhos”. O Senhor Vereador </w:t>
      </w:r>
      <w:r w:rsidR="00BE6249">
        <w:t>Paulo Velasco</w:t>
      </w:r>
      <w:r>
        <w:t xml:space="preserve"> leu um trecho bíblico, a convite. 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BF4243">
        <w:rPr>
          <w:b/>
        </w:rPr>
        <w:t xml:space="preserve"> </w:t>
      </w:r>
      <w:r w:rsidR="00476E8E">
        <w:t xml:space="preserve">Ofícios da Secretaria de Governo da PMN nºs 089, 097, 098, 101, 102, </w:t>
      </w:r>
      <w:r w:rsidR="00A2696B">
        <w:t>104, 105, 106, 107, 108, 111, 112, 113, 115, 116, 117, 119, 120, 123, 124 e 125/19 em resposta as respectiva Indicações nºs 1957, 1831, 2163, 2160, 767, 913, 1757, 1237, 1764, 1945, 743, 980, 787, 1769, 1328, 1722, 1721, 2151, 2257, 2028 e 1989/18; Processo nº 758/19 da Procuradoria Geral do Município de Niterói – Provimento em cargo Público. Ascenção. Princípio da Legalidade Juridicidade Administrativa. Não recepção dos artigos. 21, inciso IV, 39 e 40 da Lei nº 531/85. Inconstitucionalidade.</w:t>
      </w:r>
      <w:r>
        <w:t xml:space="preserve">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Lidos e encaminhados </w:t>
      </w:r>
      <w:r w:rsidRPr="00713489">
        <w:t>os</w:t>
      </w:r>
      <w:r w:rsidRPr="00713489">
        <w:rPr>
          <w:b/>
        </w:rPr>
        <w:t xml:space="preserve"> Projetos de Lei</w:t>
      </w:r>
      <w:r>
        <w:t xml:space="preserve"> nºs </w:t>
      </w:r>
      <w:r w:rsidR="00A2696B">
        <w:t xml:space="preserve">045 e 046/19 ambos de autoria do Vereador Rodrigo Farah; </w:t>
      </w:r>
      <w:r>
        <w:t>001; lido e encaminhado</w:t>
      </w:r>
      <w:r w:rsidR="00A2696B">
        <w:t xml:space="preserve"> o </w:t>
      </w:r>
      <w:r w:rsidRPr="00713489">
        <w:rPr>
          <w:b/>
        </w:rPr>
        <w:t xml:space="preserve">Projeto de </w:t>
      </w:r>
      <w:r w:rsidR="00A2696B">
        <w:rPr>
          <w:b/>
        </w:rPr>
        <w:t xml:space="preserve">Resolução </w:t>
      </w:r>
      <w:r w:rsidR="00A2696B">
        <w:t xml:space="preserve">nº 003/19 de autoria do Vereador Emanuel Rocha; </w:t>
      </w:r>
      <w:r w:rsidR="008971D1">
        <w:t xml:space="preserve">lido e encaminhado o </w:t>
      </w:r>
      <w:r w:rsidR="008971D1" w:rsidRPr="008971D1">
        <w:rPr>
          <w:b/>
        </w:rPr>
        <w:t>Projeto de</w:t>
      </w:r>
      <w:r w:rsidR="008971D1">
        <w:t xml:space="preserve"> </w:t>
      </w:r>
      <w:r w:rsidRPr="00713489">
        <w:rPr>
          <w:b/>
        </w:rPr>
        <w:t>Decreto</w:t>
      </w:r>
      <w:r w:rsidR="008971D1">
        <w:rPr>
          <w:b/>
        </w:rPr>
        <w:t xml:space="preserve"> Legislativo </w:t>
      </w:r>
      <w:r w:rsidR="008971D1">
        <w:t xml:space="preserve">nº 003/19 de autoria do Vereador Ricardo Evangelista; </w:t>
      </w:r>
      <w:r>
        <w:t xml:space="preserve">lidas e encaminhadas as </w:t>
      </w:r>
      <w:r w:rsidRPr="00713489">
        <w:rPr>
          <w:b/>
        </w:rPr>
        <w:t>Indicações</w:t>
      </w:r>
      <w:r>
        <w:t xml:space="preserve"> nºs</w:t>
      </w:r>
      <w:r w:rsidR="008971D1">
        <w:t xml:space="preserve"> 216 e 223/19 ambas de autoria do Vereador Renatinho da Oficina; 217 e 218/19 ambas de autoria do Vereador Leonardo Giordano; 219, 220, 221 e 237/19 todas de autoria do Vereador Ricardo Evangelista; 222/19 de autoria do Vereador Leandro Portugal; 224, 225, 226, 227, 228, 229, 230, 231, 232, 233, 234, 235 e 236/19 todas de autoria do Vereador Emanuel Rocha; </w:t>
      </w:r>
      <w:r w:rsidR="008971D1">
        <w:lastRenderedPageBreak/>
        <w:t xml:space="preserve">238, 239, 241, 241, 243 e 244/19 todas de autoria do Vereador Casota; 240/19 de autoria do Vereador Paulo Henrique; 245/19 de autoria do Vereador Alberto Iecin (Betinho); </w:t>
      </w:r>
      <w:r>
        <w:t xml:space="preserve">lidas e aprovadas as </w:t>
      </w:r>
      <w:r w:rsidRPr="00CB34FE">
        <w:rPr>
          <w:b/>
        </w:rPr>
        <w:t>Moções</w:t>
      </w:r>
      <w:r>
        <w:t xml:space="preserve"> nºs </w:t>
      </w:r>
      <w:r w:rsidR="008971D1">
        <w:t xml:space="preserve">045, 046 e 047/19 todas de autoria </w:t>
      </w:r>
      <w:r w:rsidR="002734B4">
        <w:t>do Vereador Ricardo Evangelista. Neste momento, foi requerido e obtido um minuto de silêncio pelo</w:t>
      </w:r>
      <w:r w:rsidR="00741232">
        <w:t xml:space="preserve"> massacre ocorrido n</w:t>
      </w:r>
      <w:r w:rsidR="002734B4">
        <w:t>o Colégio Estad</w:t>
      </w:r>
      <w:r w:rsidR="00741232">
        <w:t xml:space="preserve">ual Raul Brasil, em Suzano, SP. Continuando, o Senhor Presidente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>Pela ordem, o Vereador</w:t>
      </w:r>
      <w:r w:rsidR="00741232">
        <w:rPr>
          <w:bCs/>
        </w:rPr>
        <w:t xml:space="preserve"> </w:t>
      </w:r>
      <w:r w:rsidR="00741232" w:rsidRPr="00741232">
        <w:rPr>
          <w:b/>
          <w:bCs/>
        </w:rPr>
        <w:t>Leonardo Giordano</w:t>
      </w:r>
      <w:r w:rsidR="00741232">
        <w:rPr>
          <w:b/>
          <w:bCs/>
        </w:rPr>
        <w:t xml:space="preserve"> </w:t>
      </w:r>
      <w:r w:rsidR="00741232">
        <w:rPr>
          <w:bCs/>
        </w:rPr>
        <w:t xml:space="preserve">saudou a todos, após falou sobre a soltura do Prefeito Rodrigo Neves. Continuando, fez menções a situações presenciadas no Brasil que replicavam processos de violências e isso o preocupava bastante e citou um exemplo atual de mais uma violência como </w:t>
      </w:r>
      <w:r w:rsidR="00F72081">
        <w:rPr>
          <w:bCs/>
        </w:rPr>
        <w:t>ocorreu na Escola em Suzano, SP;</w:t>
      </w:r>
      <w:r w:rsidR="00741232">
        <w:rPr>
          <w:bCs/>
        </w:rPr>
        <w:t xml:space="preserve"> de modo que o fez pensar na sociedade americana onde tudo aconteceu e que agora faz</w:t>
      </w:r>
      <w:r w:rsidR="00F72081">
        <w:rPr>
          <w:bCs/>
        </w:rPr>
        <w:t>ia</w:t>
      </w:r>
      <w:r w:rsidR="00741232">
        <w:rPr>
          <w:bCs/>
        </w:rPr>
        <w:t xml:space="preserve"> parte da cultura brasileira, inclusive, o Vice-Presidente reconheceu que isso não era comum neste país, não era normal, não era trivial, pontuou dizendo que a violência era um capitulo a parte, o menosprezo à democracia, a perseguição de setores vulneráveis, enfim, as pessoas estavam </w:t>
      </w:r>
      <w:r w:rsidR="00D243A5">
        <w:rPr>
          <w:bCs/>
        </w:rPr>
        <w:t>“</w:t>
      </w:r>
      <w:r w:rsidR="00741232">
        <w:rPr>
          <w:bCs/>
        </w:rPr>
        <w:t>atirando</w:t>
      </w:r>
      <w:r w:rsidR="00D243A5">
        <w:rPr>
          <w:bCs/>
        </w:rPr>
        <w:t>” em quem ferisse seus direitos, uma sociedade com “doença”</w:t>
      </w:r>
      <w:r w:rsidR="00741232">
        <w:rPr>
          <w:bCs/>
        </w:rPr>
        <w:t xml:space="preserve"> </w:t>
      </w:r>
      <w:r w:rsidR="00D243A5">
        <w:rPr>
          <w:bCs/>
        </w:rPr>
        <w:t>e nada tinha a ver com sua tradição, mas as formas de violências não eram o seguir da história brasil</w:t>
      </w:r>
      <w:r w:rsidR="00F72081">
        <w:rPr>
          <w:bCs/>
        </w:rPr>
        <w:t>eira. Finalizou, falando que a J</w:t>
      </w:r>
      <w:r w:rsidR="00D243A5">
        <w:rPr>
          <w:bCs/>
        </w:rPr>
        <w:t xml:space="preserve">ustiça foi feita com </w:t>
      </w:r>
      <w:r w:rsidR="00F72081">
        <w:rPr>
          <w:bCs/>
        </w:rPr>
        <w:t>o</w:t>
      </w:r>
      <w:r w:rsidR="00D243A5">
        <w:rPr>
          <w:bCs/>
        </w:rPr>
        <w:t xml:space="preserve"> Prefeito desta Cidade; sendo aparteado pelos Vereadores Paulo Henrique, Paulo Eduardo</w:t>
      </w:r>
      <w:r w:rsidR="00F72081">
        <w:rPr>
          <w:bCs/>
        </w:rPr>
        <w:t xml:space="preserve"> Gomes</w:t>
      </w:r>
      <w:r w:rsidR="00D243A5">
        <w:rPr>
          <w:bCs/>
        </w:rPr>
        <w:t>, Paulo Ve</w:t>
      </w:r>
      <w:r w:rsidR="000536F2">
        <w:rPr>
          <w:bCs/>
        </w:rPr>
        <w:t xml:space="preserve">lasco, Beto Saad e João Gustavo que passou a Presidência da Mesa ao Vereador Luiz Roberto Nogueira Saad, 2º Vice-Presidente. </w:t>
      </w:r>
      <w:r w:rsidR="00591CF1">
        <w:rPr>
          <w:bCs/>
        </w:rPr>
        <w:t xml:space="preserve">Pela ordem, o Vereador </w:t>
      </w:r>
      <w:r w:rsidR="00591CF1" w:rsidRPr="00591CF1">
        <w:rPr>
          <w:b/>
          <w:bCs/>
        </w:rPr>
        <w:t>Beto Saad</w:t>
      </w:r>
      <w:r w:rsidR="00591CF1">
        <w:rPr>
          <w:bCs/>
        </w:rPr>
        <w:t xml:space="preserve"> </w:t>
      </w:r>
      <w:r w:rsidR="00F72081">
        <w:rPr>
          <w:bCs/>
        </w:rPr>
        <w:t>desejou que Deus abençoe a todos;</w:t>
      </w:r>
      <w:r w:rsidR="00591CF1">
        <w:rPr>
          <w:bCs/>
        </w:rPr>
        <w:t xml:space="preserve"> após comentou sob</w:t>
      </w:r>
      <w:r w:rsidR="00F72081">
        <w:rPr>
          <w:bCs/>
        </w:rPr>
        <w:t>re</w:t>
      </w:r>
      <w:r w:rsidR="00591CF1">
        <w:rPr>
          <w:bCs/>
        </w:rPr>
        <w:t xml:space="preserve"> a tragédia em Suzano; os quarenta e </w:t>
      </w:r>
      <w:r w:rsidR="00DE226B">
        <w:rPr>
          <w:bCs/>
        </w:rPr>
        <w:t>no</w:t>
      </w:r>
      <w:bookmarkStart w:id="0" w:name="_GoBack"/>
      <w:bookmarkEnd w:id="0"/>
      <w:r w:rsidR="00DE226B">
        <w:rPr>
          <w:bCs/>
        </w:rPr>
        <w:t>ve</w:t>
      </w:r>
      <w:r w:rsidR="00591CF1">
        <w:rPr>
          <w:bCs/>
        </w:rPr>
        <w:t xml:space="preserve"> anos de política do pai e a cassação do mesmo; a soltura do Prefeito Rodrigo Neves, inclusive</w:t>
      </w:r>
      <w:r w:rsidR="00F72081">
        <w:rPr>
          <w:bCs/>
        </w:rPr>
        <w:t>,</w:t>
      </w:r>
      <w:r w:rsidR="00591CF1">
        <w:rPr>
          <w:bCs/>
        </w:rPr>
        <w:t xml:space="preserve"> enalteceu a esposa deste gestor por ter arregimentado pessoas como amigos, família, funcionários a favor de sua inocência; também apresentou um estudo do que oco</w:t>
      </w:r>
      <w:r w:rsidR="00F72081">
        <w:rPr>
          <w:bCs/>
        </w:rPr>
        <w:t>rria neste país relacionado ao I</w:t>
      </w:r>
      <w:r w:rsidR="00591CF1">
        <w:rPr>
          <w:bCs/>
        </w:rPr>
        <w:t>doso, ainda foi enfático a</w:t>
      </w:r>
      <w:r w:rsidR="00F72081">
        <w:rPr>
          <w:bCs/>
        </w:rPr>
        <w:t>o</w:t>
      </w:r>
      <w:r w:rsidR="00591CF1">
        <w:rPr>
          <w:bCs/>
        </w:rPr>
        <w:t xml:space="preserve"> dizer que esta Casa deveria olhar mais para o idoso, embora existissem pessoas a pensar que o idoso era “fim de linha”. Finalizou, lendo um documento sobre a ENEL e </w:t>
      </w:r>
      <w:r w:rsidR="00970C6D">
        <w:rPr>
          <w:bCs/>
        </w:rPr>
        <w:t xml:space="preserve">o </w:t>
      </w:r>
      <w:r w:rsidR="00591CF1">
        <w:rPr>
          <w:bCs/>
        </w:rPr>
        <w:t>aumento</w:t>
      </w:r>
      <w:r w:rsidR="00970C6D">
        <w:rPr>
          <w:bCs/>
        </w:rPr>
        <w:t xml:space="preserve"> e fez algumas considerações; além </w:t>
      </w:r>
      <w:r w:rsidR="00F72081">
        <w:rPr>
          <w:bCs/>
        </w:rPr>
        <w:t>disso,</w:t>
      </w:r>
      <w:r w:rsidR="00970C6D">
        <w:rPr>
          <w:bCs/>
        </w:rPr>
        <w:t xml:space="preserve"> esperava a reflexão desta Casa acerca da ENEL, </w:t>
      </w:r>
      <w:r w:rsidR="00F72081">
        <w:rPr>
          <w:bCs/>
        </w:rPr>
        <w:t>do</w:t>
      </w:r>
      <w:r w:rsidR="00970C6D">
        <w:rPr>
          <w:bCs/>
        </w:rPr>
        <w:t xml:space="preserve"> retorno da Linha 67 que voltou ao percurso normal. Pela ordem, o Vereador </w:t>
      </w:r>
      <w:r w:rsidR="00970C6D" w:rsidRPr="00970C6D">
        <w:rPr>
          <w:b/>
          <w:bCs/>
        </w:rPr>
        <w:t>Bruno Lessa</w:t>
      </w:r>
      <w:r w:rsidR="00970C6D">
        <w:rPr>
          <w:bCs/>
        </w:rPr>
        <w:t xml:space="preserve"> saudou a todos e comentou sobre a tragédia em Suzano que foi violenta e cruel e deixou sua solidariedade </w:t>
      </w:r>
      <w:r w:rsidR="00F72081">
        <w:rPr>
          <w:bCs/>
        </w:rPr>
        <w:t>à</w:t>
      </w:r>
      <w:r w:rsidR="00970C6D">
        <w:rPr>
          <w:bCs/>
        </w:rPr>
        <w:t xml:space="preserve">s famílias; ainda falou que o Brasil nunca viveu deliberadamente situações como estas, salvo por duas vezes. Prosseguindo, comentou sobre a revogação da prisão do Prefeito Rodrigo Neves, a </w:t>
      </w:r>
      <w:r w:rsidR="00F72081">
        <w:rPr>
          <w:bCs/>
        </w:rPr>
        <w:t>J</w:t>
      </w:r>
      <w:r w:rsidR="00970C6D">
        <w:rPr>
          <w:bCs/>
        </w:rPr>
        <w:t xml:space="preserve">ustiça deliberou a volta deste à Prefeitura e </w:t>
      </w:r>
      <w:r w:rsidR="00F72081">
        <w:rPr>
          <w:bCs/>
        </w:rPr>
        <w:t xml:space="preserve">a </w:t>
      </w:r>
      <w:r w:rsidR="00970C6D">
        <w:rPr>
          <w:bCs/>
        </w:rPr>
        <w:t xml:space="preserve">sua </w:t>
      </w:r>
      <w:r w:rsidR="000351D8">
        <w:rPr>
          <w:bCs/>
        </w:rPr>
        <w:t>c</w:t>
      </w:r>
      <w:r w:rsidR="00970C6D">
        <w:rPr>
          <w:bCs/>
        </w:rPr>
        <w:t xml:space="preserve">asa; </w:t>
      </w:r>
      <w:r w:rsidR="000351D8">
        <w:rPr>
          <w:bCs/>
        </w:rPr>
        <w:t>ressaltou que trouxe o debate para a esfera política e tinha a c</w:t>
      </w:r>
      <w:r w:rsidR="002255F2">
        <w:rPr>
          <w:bCs/>
        </w:rPr>
        <w:t>onvicção de reafirmar que este G</w:t>
      </w:r>
      <w:r w:rsidR="000351D8">
        <w:rPr>
          <w:bCs/>
        </w:rPr>
        <w:t xml:space="preserve">overno </w:t>
      </w:r>
      <w:r w:rsidR="002255F2">
        <w:rPr>
          <w:bCs/>
        </w:rPr>
        <w:t xml:space="preserve">era </w:t>
      </w:r>
      <w:r w:rsidR="000351D8">
        <w:rPr>
          <w:bCs/>
        </w:rPr>
        <w:t xml:space="preserve">estruturalmente </w:t>
      </w:r>
      <w:r w:rsidR="002255F2">
        <w:rPr>
          <w:bCs/>
        </w:rPr>
        <w:t>“</w:t>
      </w:r>
      <w:r w:rsidR="000351D8">
        <w:rPr>
          <w:bCs/>
        </w:rPr>
        <w:t>corrupto</w:t>
      </w:r>
      <w:r w:rsidR="002255F2">
        <w:rPr>
          <w:bCs/>
        </w:rPr>
        <w:t>”</w:t>
      </w:r>
      <w:r w:rsidR="000351D8">
        <w:rPr>
          <w:bCs/>
        </w:rPr>
        <w:t xml:space="preserve"> e citou a questão dos transportes, que a denúncia que fez no ano de dois mil e treze, as relações </w:t>
      </w:r>
      <w:r w:rsidR="002255F2">
        <w:rPr>
          <w:bCs/>
        </w:rPr>
        <w:t xml:space="preserve">eram </w:t>
      </w:r>
      <w:r w:rsidR="000351D8">
        <w:rPr>
          <w:bCs/>
        </w:rPr>
        <w:t xml:space="preserve">promíscuas, interesses privados e escusos, a vergonha da Prole, </w:t>
      </w:r>
      <w:r w:rsidR="002255F2">
        <w:rPr>
          <w:bCs/>
        </w:rPr>
        <w:t>C</w:t>
      </w:r>
      <w:r w:rsidR="000351D8">
        <w:rPr>
          <w:bCs/>
        </w:rPr>
        <w:t>ontratos superfaturados</w:t>
      </w:r>
      <w:r w:rsidR="002255F2">
        <w:rPr>
          <w:bCs/>
        </w:rPr>
        <w:t>,</w:t>
      </w:r>
      <w:r w:rsidR="000351D8">
        <w:rPr>
          <w:bCs/>
        </w:rPr>
        <w:t xml:space="preserve"> houve a delação sobre o Prefeito que já era réu por </w:t>
      </w:r>
      <w:r w:rsidR="002255F2">
        <w:rPr>
          <w:bCs/>
        </w:rPr>
        <w:t>improbidade e outros escândalos;</w:t>
      </w:r>
      <w:r w:rsidR="000351D8">
        <w:rPr>
          <w:bCs/>
        </w:rPr>
        <w:t xml:space="preserve"> aliás</w:t>
      </w:r>
      <w:r w:rsidR="002255F2">
        <w:rPr>
          <w:bCs/>
        </w:rPr>
        <w:t>,</w:t>
      </w:r>
      <w:r w:rsidR="000351D8">
        <w:rPr>
          <w:bCs/>
        </w:rPr>
        <w:t xml:space="preserve"> virou um “pepino</w:t>
      </w:r>
      <w:r w:rsidR="002255F2">
        <w:rPr>
          <w:bCs/>
        </w:rPr>
        <w:t>”, nem encontrou soluções para a T</w:t>
      </w:r>
      <w:r w:rsidR="000351D8">
        <w:rPr>
          <w:bCs/>
        </w:rPr>
        <w:t>ransoceânica</w:t>
      </w:r>
      <w:r w:rsidR="00B651B5">
        <w:rPr>
          <w:bCs/>
        </w:rPr>
        <w:t xml:space="preserve">. Finalizou, informando que era um </w:t>
      </w:r>
      <w:r w:rsidR="002255F2">
        <w:rPr>
          <w:bCs/>
        </w:rPr>
        <w:t>G</w:t>
      </w:r>
      <w:r w:rsidR="00B651B5">
        <w:rPr>
          <w:bCs/>
        </w:rPr>
        <w:t xml:space="preserve">overno que não gastava bem </w:t>
      </w:r>
      <w:r w:rsidR="002255F2">
        <w:rPr>
          <w:bCs/>
        </w:rPr>
        <w:t>o dinheiro d</w:t>
      </w:r>
      <w:r w:rsidR="00B651B5">
        <w:rPr>
          <w:bCs/>
        </w:rPr>
        <w:t xml:space="preserve">a população, optou por relações promíscuas e que este </w:t>
      </w:r>
      <w:r w:rsidR="002255F2">
        <w:rPr>
          <w:bCs/>
        </w:rPr>
        <w:t>G</w:t>
      </w:r>
      <w:r w:rsidR="00B651B5">
        <w:rPr>
          <w:bCs/>
        </w:rPr>
        <w:t xml:space="preserve">overno não tinha transparência. </w:t>
      </w:r>
      <w:r w:rsidR="00D0778F">
        <w:rPr>
          <w:bCs/>
        </w:rPr>
        <w:t xml:space="preserve">Continuando, o Senhor Presidente deu por aberto o </w:t>
      </w:r>
      <w:r w:rsidR="00D0778F" w:rsidRPr="00D0778F">
        <w:rPr>
          <w:b/>
          <w:bCs/>
        </w:rPr>
        <w:t>Grande Expediente</w:t>
      </w:r>
      <w:r w:rsidR="00D0778F">
        <w:rPr>
          <w:bCs/>
        </w:rPr>
        <w:t xml:space="preserve">. O Vereador </w:t>
      </w:r>
      <w:r w:rsidR="00D0778F" w:rsidRPr="00D0778F">
        <w:rPr>
          <w:b/>
          <w:bCs/>
        </w:rPr>
        <w:t>Paulo Eduardo Gomes</w:t>
      </w:r>
      <w:r w:rsidR="00D0778F">
        <w:rPr>
          <w:b/>
          <w:bCs/>
        </w:rPr>
        <w:t xml:space="preserve"> </w:t>
      </w:r>
      <w:r w:rsidR="00D0778F">
        <w:rPr>
          <w:bCs/>
        </w:rPr>
        <w:t>retomou o assunto Brumadinho, teceu este comentário por conta da Vale e Mariana que foram surpreendid</w:t>
      </w:r>
      <w:r w:rsidR="002255F2">
        <w:rPr>
          <w:bCs/>
        </w:rPr>
        <w:t>a</w:t>
      </w:r>
      <w:r w:rsidR="00D0778F">
        <w:rPr>
          <w:bCs/>
        </w:rPr>
        <w:t xml:space="preserve">s por </w:t>
      </w:r>
      <w:r w:rsidR="002255F2">
        <w:rPr>
          <w:bCs/>
        </w:rPr>
        <w:t xml:space="preserve">um </w:t>
      </w:r>
      <w:r w:rsidR="00D0778F">
        <w:rPr>
          <w:bCs/>
        </w:rPr>
        <w:t>desastre ambiental pelo pouco caso</w:t>
      </w:r>
      <w:r w:rsidR="002255F2">
        <w:rPr>
          <w:bCs/>
        </w:rPr>
        <w:t xml:space="preserve"> de seus Gestores</w:t>
      </w:r>
      <w:r w:rsidR="00D0778F">
        <w:rPr>
          <w:bCs/>
        </w:rPr>
        <w:t>. Continuando, reproduziu sua fala</w:t>
      </w:r>
      <w:r w:rsidR="00BF14B9">
        <w:rPr>
          <w:bCs/>
        </w:rPr>
        <w:t xml:space="preserve"> dada </w:t>
      </w:r>
      <w:r w:rsidR="002255F2">
        <w:rPr>
          <w:bCs/>
        </w:rPr>
        <w:t>à</w:t>
      </w:r>
      <w:r w:rsidR="00BF14B9">
        <w:rPr>
          <w:bCs/>
        </w:rPr>
        <w:t xml:space="preserve"> CBN, acerca da prisão do Ro</w:t>
      </w:r>
      <w:r w:rsidR="002255F2">
        <w:rPr>
          <w:bCs/>
        </w:rPr>
        <w:t>drigo Neves, e</w:t>
      </w:r>
      <w:r w:rsidR="00BF14B9">
        <w:rPr>
          <w:bCs/>
        </w:rPr>
        <w:t xml:space="preserve"> para sua surpresa o Ministério Público com o conjunto de poderes que </w:t>
      </w:r>
      <w:r w:rsidR="00A47D8F">
        <w:rPr>
          <w:bCs/>
        </w:rPr>
        <w:t>têm de</w:t>
      </w:r>
      <w:r w:rsidR="00BF14B9">
        <w:rPr>
          <w:bCs/>
        </w:rPr>
        <w:t xml:space="preserve"> influenciar o </w:t>
      </w:r>
      <w:r w:rsidR="00886673">
        <w:rPr>
          <w:bCs/>
        </w:rPr>
        <w:t>Judiciário de deixar alguém preso por noventa</w:t>
      </w:r>
      <w:r w:rsidR="002255F2">
        <w:rPr>
          <w:bCs/>
        </w:rPr>
        <w:t xml:space="preserve"> dias,</w:t>
      </w:r>
      <w:r w:rsidR="00886673">
        <w:rPr>
          <w:bCs/>
        </w:rPr>
        <w:t xml:space="preserve"> sem ao menos ser ouvido </w:t>
      </w:r>
      <w:r w:rsidR="002255F2">
        <w:rPr>
          <w:bCs/>
        </w:rPr>
        <w:t xml:space="preserve">e </w:t>
      </w:r>
      <w:r w:rsidR="00886673">
        <w:rPr>
          <w:bCs/>
        </w:rPr>
        <w:t>arbitrariedade poderia estar acontecendo e enfatizou “Democracia não se faz com Ditadura”. Em seguida, informou que amanhã completará um ano que Marielle foi tirada do convívio de familiares e amigos e falou sobre a série de movimentos para todas as perguntas sobre a morte desta; segundo este Vereador</w:t>
      </w:r>
      <w:r w:rsidR="002255F2">
        <w:rPr>
          <w:bCs/>
        </w:rPr>
        <w:t>,</w:t>
      </w:r>
      <w:r w:rsidR="00886673">
        <w:rPr>
          <w:bCs/>
        </w:rPr>
        <w:t xml:space="preserve"> havia algo de muito estranho na investigação</w:t>
      </w:r>
      <w:r w:rsidR="00ED3851">
        <w:rPr>
          <w:bCs/>
        </w:rPr>
        <w:t xml:space="preserve"> desta morte</w:t>
      </w:r>
      <w:r w:rsidR="002255F2">
        <w:rPr>
          <w:bCs/>
        </w:rPr>
        <w:t>,</w:t>
      </w:r>
      <w:r w:rsidR="00ED3851">
        <w:rPr>
          <w:bCs/>
        </w:rPr>
        <w:t xml:space="preserve"> porque o Delegado não respondia, a contento, as perguntas acerca dos responsáveis pela morte da Marielle</w:t>
      </w:r>
      <w:r w:rsidR="00CD352F">
        <w:rPr>
          <w:bCs/>
        </w:rPr>
        <w:t xml:space="preserve"> numa entrevista que foi abruptamente interrompida por alguém e o mais estranho que este Delegado será afastado do caso</w:t>
      </w:r>
      <w:r w:rsidR="002255F2">
        <w:rPr>
          <w:bCs/>
        </w:rPr>
        <w:t>,</w:t>
      </w:r>
      <w:r w:rsidR="00EC306C">
        <w:rPr>
          <w:bCs/>
        </w:rPr>
        <w:t xml:space="preserve"> </w:t>
      </w:r>
      <w:r w:rsidR="002255F2">
        <w:rPr>
          <w:bCs/>
        </w:rPr>
        <w:t>qu</w:t>
      </w:r>
      <w:r w:rsidR="00EC306C">
        <w:rPr>
          <w:bCs/>
        </w:rPr>
        <w:t>e segundo o mesmo foi um “crime de ódio”</w:t>
      </w:r>
      <w:r w:rsidR="00CD352F">
        <w:rPr>
          <w:bCs/>
        </w:rPr>
        <w:t xml:space="preserve">; citou a coincidência com a família Bolsonaro, </w:t>
      </w:r>
      <w:r w:rsidR="00E67BD9">
        <w:rPr>
          <w:bCs/>
        </w:rPr>
        <w:t xml:space="preserve">ainda mencionou a estranha coincidência do assassino </w:t>
      </w:r>
      <w:r w:rsidR="00E67BD9">
        <w:rPr>
          <w:bCs/>
        </w:rPr>
        <w:lastRenderedPageBreak/>
        <w:t xml:space="preserve">morar no mesmo condomínio </w:t>
      </w:r>
      <w:r w:rsidR="00EC306C">
        <w:rPr>
          <w:bCs/>
        </w:rPr>
        <w:t>do Presidente. Finalizou, falando que os militantes do PSO</w:t>
      </w:r>
      <w:r w:rsidR="00E845E0">
        <w:rPr>
          <w:bCs/>
        </w:rPr>
        <w:t>L</w:t>
      </w:r>
      <w:r w:rsidR="00EC306C">
        <w:rPr>
          <w:bCs/>
        </w:rPr>
        <w:t xml:space="preserve"> choravam a morte da Marielle até hoje; o PSOL não aceitará como crime de ódio, e sim, um crime político “Marielle se manterá viva por conta de toda a sua luta e por isso, estará Presente”.</w:t>
      </w:r>
      <w:r w:rsidR="002811AD">
        <w:rPr>
          <w:bCs/>
        </w:rPr>
        <w:t xml:space="preserve"> </w:t>
      </w:r>
      <w:r>
        <w:t xml:space="preserve">Não havendo mais oradores inscritos, o Presidente, em exercício, encerrou à presente reunião, às </w:t>
      </w:r>
      <w:r w:rsidR="00BA7F98">
        <w:t>dezenove</w:t>
      </w:r>
      <w:r>
        <w:t xml:space="preserve"> horas e </w:t>
      </w:r>
      <w:r w:rsidR="00BA7F98">
        <w:t>trinta</w:t>
      </w:r>
      <w:r>
        <w:t xml:space="preserve"> minutos, marcando à próxima sessão, para o dia </w:t>
      </w:r>
      <w:r w:rsidR="008971D1">
        <w:t>quatorze</w:t>
      </w:r>
      <w:r>
        <w:t xml:space="preserve"> do mês </w:t>
      </w:r>
      <w:r w:rsidR="008971D1">
        <w:t>de março</w:t>
      </w:r>
      <w:r>
        <w:t xml:space="preserve"> do corrente, à hora Regimental. De acordo com o que estabelece o Regimento Interno foi lavrada esta Ata por                                                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DE226B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351D8"/>
    <w:rsid w:val="000536F2"/>
    <w:rsid w:val="000A6C0B"/>
    <w:rsid w:val="002255F2"/>
    <w:rsid w:val="002734B4"/>
    <w:rsid w:val="002811AD"/>
    <w:rsid w:val="00476E8E"/>
    <w:rsid w:val="0050039F"/>
    <w:rsid w:val="00591CF1"/>
    <w:rsid w:val="00741232"/>
    <w:rsid w:val="00886673"/>
    <w:rsid w:val="008971D1"/>
    <w:rsid w:val="009241C8"/>
    <w:rsid w:val="00963679"/>
    <w:rsid w:val="00970C6D"/>
    <w:rsid w:val="00A2696B"/>
    <w:rsid w:val="00A47D8F"/>
    <w:rsid w:val="00B651B5"/>
    <w:rsid w:val="00BA7F98"/>
    <w:rsid w:val="00BE6249"/>
    <w:rsid w:val="00BF14B9"/>
    <w:rsid w:val="00BF4243"/>
    <w:rsid w:val="00CD352F"/>
    <w:rsid w:val="00D0778F"/>
    <w:rsid w:val="00D243A5"/>
    <w:rsid w:val="00DE226B"/>
    <w:rsid w:val="00E67BD9"/>
    <w:rsid w:val="00E758C6"/>
    <w:rsid w:val="00E845E0"/>
    <w:rsid w:val="00EC306C"/>
    <w:rsid w:val="00ED3851"/>
    <w:rsid w:val="00F00A8F"/>
    <w:rsid w:val="00F53F95"/>
    <w:rsid w:val="00F7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1482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26</cp:revision>
  <cp:lastPrinted>2019-03-14T17:20:00Z</cp:lastPrinted>
  <dcterms:created xsi:type="dcterms:W3CDTF">2019-01-08T17:44:00Z</dcterms:created>
  <dcterms:modified xsi:type="dcterms:W3CDTF">2019-03-14T20:13:00Z</dcterms:modified>
</cp:coreProperties>
</file>