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444EB4">
        <w:t xml:space="preserve">Sexagésima </w:t>
      </w:r>
      <w:r w:rsidR="006B5ED5">
        <w:t>Nona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E57CC2">
        <w:t>Paulo Roberto Mattos Bagueira Leal, Presidente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F711C" w:rsidRDefault="007845D9" w:rsidP="00467E36">
      <w:pPr>
        <w:ind w:left="142" w:right="-710"/>
        <w:jc w:val="both"/>
      </w:pPr>
      <w:r>
        <w:t xml:space="preserve">                                          Às </w:t>
      </w:r>
      <w:r w:rsidR="00112A7C">
        <w:t>nove</w:t>
      </w:r>
      <w:r>
        <w:t xml:space="preserve"> horas e </w:t>
      </w:r>
      <w:r w:rsidR="00112A7C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6B5ED5">
        <w:t>seis</w:t>
      </w:r>
      <w:r w:rsidR="008A169D">
        <w:t xml:space="preserve"> </w:t>
      </w:r>
      <w:r w:rsidR="00C34382">
        <w:t>(</w:t>
      </w:r>
      <w:r w:rsidR="006B5ED5">
        <w:t>06</w:t>
      </w:r>
      <w:r w:rsidR="003A080B">
        <w:t xml:space="preserve">) </w:t>
      </w:r>
      <w:r>
        <w:t xml:space="preserve">do mês de </w:t>
      </w:r>
      <w:r w:rsidR="006B5ED5">
        <w:t>setembro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E57CC2">
        <w:t xml:space="preserve"> 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E57CC2">
        <w:t xml:space="preserve">Emanuel Jorge Mendes da Rocha </w:t>
      </w:r>
      <w:r w:rsidR="00FA19ED">
        <w:t xml:space="preserve">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E57CC2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ED6D10">
        <w:t>Carlos Roberto Coelho de Mattos Júnior (Jordy),</w:t>
      </w:r>
      <w:r w:rsidR="008A169D">
        <w:t xml:space="preserve"> </w:t>
      </w:r>
      <w:r w:rsidR="00B048F8">
        <w:t>João Gustavo Braga Xavier Pereira, Milton Carlos Lopes (CAL) e</w:t>
      </w:r>
      <w:r w:rsidR="00FA19ED">
        <w:t xml:space="preserve"> </w:t>
      </w:r>
      <w:r w:rsidR="002612FF">
        <w:t>Pa</w:t>
      </w:r>
      <w:r w:rsidR="00B048F8">
        <w:t>ulo Fernando Gonçalves Velasco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632544">
        <w:t>Paulo Eduardo Gomes,</w:t>
      </w:r>
      <w:r w:rsidR="002612FF">
        <w:t xml:space="preserve"> </w:t>
      </w:r>
      <w:r w:rsidR="008A169D">
        <w:t xml:space="preserve"> </w:t>
      </w:r>
      <w:r w:rsidR="00B048F8">
        <w:t xml:space="preserve">Renato Ferreira de Oliveira Cariello,  </w:t>
      </w:r>
      <w:r w:rsidR="00FA19ED">
        <w:t xml:space="preserve">Ricardo Evangelista Lírio, </w:t>
      </w:r>
      <w:r w:rsidR="00B048F8">
        <w:t xml:space="preserve">Rodrigo Flach Farah e </w:t>
      </w:r>
      <w:r w:rsidR="00FA19ED">
        <w:t>Sandro Mauro Lima de Araújo; permaneceram ausentes</w:t>
      </w:r>
      <w:r w:rsidR="002612FF">
        <w:t xml:space="preserve"> </w:t>
      </w:r>
      <w:r w:rsidR="00FA19ED">
        <w:t xml:space="preserve">os seguintes Senhores Vereadores: </w:t>
      </w:r>
      <w:r w:rsidR="00B048F8">
        <w:t xml:space="preserve">Alberto Luiz Guimarães Iecin (Betinho), Carlos Otávio Dias Vaz (Casota) e Renato Cordeiro Júnior (Renatinho da Oficia) todas justificadas, Atratino Cortes Coutinho Neto, </w:t>
      </w:r>
      <w:r w:rsidR="00FA19ED">
        <w:t>Carlos Alberto Macedo, Leonardo Soares Giordano</w:t>
      </w:r>
      <w:r w:rsidR="00B048F8">
        <w:t xml:space="preserve">, Talíria Petrone Soares e Verônica dos Santos </w:t>
      </w:r>
      <w:r w:rsidR="00257460">
        <w:t>Lima</w:t>
      </w:r>
      <w:r w:rsidR="00B048F8">
        <w:t>;</w:t>
      </w:r>
      <w:r w:rsidR="00FA19ED">
        <w:t xml:space="preserve"> </w:t>
      </w:r>
      <w:r>
        <w:t xml:space="preserve">perfazendo em Plenário a frequência </w:t>
      </w:r>
      <w:r w:rsidR="00B048F8">
        <w:t>treze</w:t>
      </w:r>
      <w:r w:rsidR="002612FF">
        <w:t xml:space="preserve"> </w:t>
      </w:r>
      <w:r>
        <w:t>(</w:t>
      </w:r>
      <w:r w:rsidR="00FA19ED">
        <w:t>1</w:t>
      </w:r>
      <w:r w:rsidR="00B048F8">
        <w:t>3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112A7C">
        <w:t>Milton Carlos ((CAL)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231AB8">
        <w:t>.</w:t>
      </w:r>
      <w:r w:rsidR="00FA19ED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B048F8">
        <w:t>:</w:t>
      </w:r>
      <w:r w:rsidR="007C1095">
        <w:t xml:space="preserve"> </w:t>
      </w:r>
      <w:r w:rsidR="00C85AFD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</w:t>
      </w:r>
      <w:r w:rsidR="006B5ED5">
        <w:rPr>
          <w:bCs/>
        </w:rPr>
        <w:t>nºs 1693, 1694, 1695 e 1696/</w:t>
      </w:r>
      <w:r w:rsidR="006B5ED5">
        <w:t>18</w:t>
      </w:r>
      <w:r w:rsidR="00D509E6">
        <w:t xml:space="preserve"> </w:t>
      </w:r>
      <w:r w:rsidR="006B5ED5">
        <w:t xml:space="preserve">todas </w:t>
      </w:r>
      <w:r w:rsidR="00AF46C8">
        <w:t xml:space="preserve">de autoria do Vereador </w:t>
      </w:r>
      <w:r w:rsidR="006B5ED5">
        <w:t>Casota</w:t>
      </w:r>
      <w:r w:rsidR="00D509E6">
        <w:t>;</w:t>
      </w:r>
      <w:r w:rsidR="00AF46C8">
        <w:t xml:space="preserve"> </w:t>
      </w:r>
      <w:r w:rsidR="00E57CC2">
        <w:rPr>
          <w:bCs/>
        </w:rPr>
        <w:t xml:space="preserve">lido e aprovado o </w:t>
      </w:r>
      <w:r w:rsidR="00E57CC2" w:rsidRPr="00E57CC2">
        <w:rPr>
          <w:b/>
          <w:bCs/>
        </w:rPr>
        <w:t>Requerimento</w:t>
      </w:r>
      <w:r w:rsidR="00E57CC2">
        <w:rPr>
          <w:bCs/>
        </w:rPr>
        <w:t xml:space="preserve"> nº 0</w:t>
      </w:r>
      <w:r w:rsidR="00740560">
        <w:rPr>
          <w:bCs/>
        </w:rPr>
        <w:t>8</w:t>
      </w:r>
      <w:r w:rsidR="00E57CC2">
        <w:rPr>
          <w:bCs/>
        </w:rPr>
        <w:t xml:space="preserve">6/18 de autoria do Vereador Paulo Eduardo Gomes. O Vereador Milton Carlos (CAL) fez um </w:t>
      </w:r>
      <w:r w:rsidR="00E57CC2" w:rsidRPr="00705C03">
        <w:rPr>
          <w:b/>
          <w:bCs/>
        </w:rPr>
        <w:t>Requerimento</w:t>
      </w:r>
      <w:r w:rsidR="00E57CC2">
        <w:rPr>
          <w:bCs/>
        </w:rPr>
        <w:t xml:space="preserve"> Verbal</w:t>
      </w:r>
      <w:r w:rsidR="00623A5D">
        <w:rPr>
          <w:bCs/>
        </w:rPr>
        <w:t xml:space="preserve"> (aprovado)</w:t>
      </w:r>
      <w:r w:rsidR="00E57CC2">
        <w:rPr>
          <w:bCs/>
        </w:rPr>
        <w:t xml:space="preserve"> solicitando a realização de uma Audiência Pública referente a Crédito Suplementar</w:t>
      </w:r>
      <w:r w:rsidR="0025633E">
        <w:rPr>
          <w:bCs/>
        </w:rPr>
        <w:t>.</w:t>
      </w:r>
      <w:r w:rsidR="00E57CC2">
        <w:rPr>
          <w:bCs/>
        </w:rPr>
        <w:t xml:space="preserve"> </w:t>
      </w:r>
      <w:r w:rsidR="003B57A9">
        <w:rPr>
          <w:bCs/>
        </w:rPr>
        <w:t xml:space="preserve">O Vereador </w:t>
      </w:r>
      <w:r w:rsidR="003B57A9" w:rsidRPr="003B57A9">
        <w:rPr>
          <w:b/>
          <w:bCs/>
        </w:rPr>
        <w:t>Paulo Eduardo Gomes</w:t>
      </w:r>
      <w:r w:rsidR="003B57A9">
        <w:rPr>
          <w:bCs/>
        </w:rPr>
        <w:t xml:space="preserve"> comunicou que a Vereadora Talíria Petrone estava adoentada e não pode comparecer </w:t>
      </w:r>
      <w:r w:rsidR="00302238">
        <w:rPr>
          <w:bCs/>
        </w:rPr>
        <w:t>nessa</w:t>
      </w:r>
      <w:r w:rsidR="003B57A9">
        <w:rPr>
          <w:bCs/>
        </w:rPr>
        <w:t xml:space="preserve"> sessão. </w:t>
      </w:r>
      <w:r w:rsidR="00E57CC2">
        <w:rPr>
          <w:bCs/>
        </w:rPr>
        <w:t xml:space="preserve">Neste momento, </w:t>
      </w:r>
      <w:r w:rsidR="00767CB1">
        <w:rPr>
          <w:bCs/>
        </w:rPr>
        <w:t xml:space="preserve">o Vereador </w:t>
      </w:r>
      <w:r w:rsidR="00767CB1" w:rsidRPr="007B7893">
        <w:rPr>
          <w:b/>
          <w:bCs/>
        </w:rPr>
        <w:t>João Gustavo</w:t>
      </w:r>
      <w:r w:rsidR="00E57CC2">
        <w:rPr>
          <w:bCs/>
        </w:rPr>
        <w:t xml:space="preserve"> requer</w:t>
      </w:r>
      <w:r w:rsidR="00767CB1">
        <w:rPr>
          <w:bCs/>
        </w:rPr>
        <w:t>eu</w:t>
      </w:r>
      <w:r w:rsidR="00E57CC2">
        <w:rPr>
          <w:bCs/>
        </w:rPr>
        <w:t xml:space="preserve"> e obt</w:t>
      </w:r>
      <w:r w:rsidR="00767CB1">
        <w:rPr>
          <w:bCs/>
        </w:rPr>
        <w:t>eve</w:t>
      </w:r>
      <w:r w:rsidR="00E57CC2">
        <w:rPr>
          <w:bCs/>
        </w:rPr>
        <w:t xml:space="preserve"> um minuto de silêncio pelo falecimento do menino Pedro Coelho Chaves de Abreu</w:t>
      </w:r>
      <w:r w:rsidR="00302238">
        <w:rPr>
          <w:bCs/>
        </w:rPr>
        <w:t>,</w:t>
      </w:r>
      <w:r w:rsidR="00E57CC2">
        <w:rPr>
          <w:bCs/>
        </w:rPr>
        <w:t xml:space="preserve"> que foi atropelado</w:t>
      </w:r>
      <w:r w:rsidR="00302238">
        <w:rPr>
          <w:bCs/>
        </w:rPr>
        <w:t>,</w:t>
      </w:r>
      <w:r w:rsidR="00E57CC2">
        <w:rPr>
          <w:bCs/>
        </w:rPr>
        <w:t xml:space="preserve"> na Rua Dom Bosco</w:t>
      </w:r>
      <w:r w:rsidR="00767CB1">
        <w:rPr>
          <w:bCs/>
        </w:rPr>
        <w:t>, por um ônibus e lamentou o estado emocional da mãe e do motorista envolvido involuntariamente nesse acidente e comentou sobre o Ar</w:t>
      </w:r>
      <w:r w:rsidR="00302238">
        <w:rPr>
          <w:bCs/>
        </w:rPr>
        <w:t>tigo 96 do código de trânsito;</w:t>
      </w:r>
      <w:r w:rsidR="00767CB1">
        <w:rPr>
          <w:bCs/>
        </w:rPr>
        <w:t xml:space="preserve"> </w:t>
      </w:r>
      <w:r w:rsidR="00302238">
        <w:rPr>
          <w:bCs/>
        </w:rPr>
        <w:t>a</w:t>
      </w:r>
      <w:r w:rsidR="00767CB1">
        <w:rPr>
          <w:bCs/>
        </w:rPr>
        <w:t xml:space="preserve"> importância de se discutir ciclo faixas </w:t>
      </w:r>
      <w:r w:rsidR="00302238">
        <w:rPr>
          <w:bCs/>
        </w:rPr>
        <w:t>n</w:t>
      </w:r>
      <w:r w:rsidR="00767CB1">
        <w:rPr>
          <w:bCs/>
        </w:rPr>
        <w:t xml:space="preserve">a Cidade e </w:t>
      </w:r>
      <w:r w:rsidR="00302238">
        <w:rPr>
          <w:bCs/>
        </w:rPr>
        <w:t xml:space="preserve">a </w:t>
      </w:r>
      <w:r w:rsidR="00767CB1">
        <w:rPr>
          <w:bCs/>
        </w:rPr>
        <w:t xml:space="preserve">necessidade da construção da garagem subterrânea no Campo de São Bento; e saudou o Secretário Paulo Afonso pelo trabalho incansável em prol do trânsito </w:t>
      </w:r>
      <w:r w:rsidR="00302238">
        <w:rPr>
          <w:bCs/>
        </w:rPr>
        <w:t>d</w:t>
      </w:r>
      <w:r w:rsidR="00767CB1">
        <w:rPr>
          <w:bCs/>
        </w:rPr>
        <w:t>a Cidade</w:t>
      </w:r>
      <w:r w:rsidR="003B57A9">
        <w:rPr>
          <w:bCs/>
        </w:rPr>
        <w:t xml:space="preserve"> e propôs à Mesa Diretora  uma  Moção de Pesar à família</w:t>
      </w:r>
      <w:r w:rsidR="00302238">
        <w:rPr>
          <w:bCs/>
        </w:rPr>
        <w:t xml:space="preserve"> do menino acidentado</w:t>
      </w:r>
      <w:r w:rsidR="00767CB1">
        <w:rPr>
          <w:bCs/>
        </w:rPr>
        <w:t xml:space="preserve">. </w:t>
      </w:r>
      <w:r w:rsidR="007B7893">
        <w:rPr>
          <w:bCs/>
        </w:rPr>
        <w:t xml:space="preserve">O Vereador </w:t>
      </w:r>
      <w:r w:rsidR="007B7893" w:rsidRPr="007B7893">
        <w:rPr>
          <w:b/>
          <w:bCs/>
        </w:rPr>
        <w:t>Paulo Eduardo Gomes</w:t>
      </w:r>
      <w:r w:rsidR="007B7893">
        <w:rPr>
          <w:b/>
          <w:bCs/>
        </w:rPr>
        <w:t xml:space="preserve"> </w:t>
      </w:r>
      <w:r w:rsidR="007B7893" w:rsidRPr="007B7893">
        <w:rPr>
          <w:bCs/>
        </w:rPr>
        <w:t xml:space="preserve">lamentou o acidente </w:t>
      </w:r>
      <w:r w:rsidR="007B7893" w:rsidRPr="007B7893">
        <w:rPr>
          <w:bCs/>
        </w:rPr>
        <w:lastRenderedPageBreak/>
        <w:t>ocorrido com o menino Pedro</w:t>
      </w:r>
      <w:r w:rsidR="007B7893">
        <w:rPr>
          <w:bCs/>
        </w:rPr>
        <w:t xml:space="preserve"> e a importância de rever, ampliar e discutir a implantação de ciclovias e discutir políti</w:t>
      </w:r>
      <w:r w:rsidR="006F7332">
        <w:rPr>
          <w:bCs/>
        </w:rPr>
        <w:t xml:space="preserve">cas dessa natureza, assim como </w:t>
      </w:r>
      <w:r w:rsidR="007B7893">
        <w:rPr>
          <w:bCs/>
        </w:rPr>
        <w:t>Educação no Trânsito, manifest</w:t>
      </w:r>
      <w:r w:rsidR="008B7419">
        <w:rPr>
          <w:bCs/>
        </w:rPr>
        <w:t>ou</w:t>
      </w:r>
      <w:r w:rsidR="007B7893">
        <w:rPr>
          <w:bCs/>
        </w:rPr>
        <w:t xml:space="preserve"> sua solidariedade</w:t>
      </w:r>
      <w:r w:rsidR="008B7419">
        <w:rPr>
          <w:bCs/>
        </w:rPr>
        <w:t xml:space="preserve"> à</w:t>
      </w:r>
      <w:r w:rsidR="007B7893">
        <w:rPr>
          <w:bCs/>
        </w:rPr>
        <w:t xml:space="preserve"> mãe da criança e ao motorista. O Vereador </w:t>
      </w:r>
      <w:r w:rsidR="007B7893" w:rsidRPr="007B7893">
        <w:rPr>
          <w:b/>
          <w:bCs/>
        </w:rPr>
        <w:t xml:space="preserve">Sandro Araújo </w:t>
      </w:r>
      <w:r w:rsidR="00833009">
        <w:rPr>
          <w:bCs/>
        </w:rPr>
        <w:t>comentou sobre</w:t>
      </w:r>
      <w:r w:rsidR="007B7893">
        <w:rPr>
          <w:bCs/>
        </w:rPr>
        <w:t xml:space="preserve"> educação no tr</w:t>
      </w:r>
      <w:r w:rsidR="00833009">
        <w:rPr>
          <w:bCs/>
        </w:rPr>
        <w:t>â</w:t>
      </w:r>
      <w:r w:rsidR="007B7893">
        <w:rPr>
          <w:bCs/>
        </w:rPr>
        <w:t xml:space="preserve">nsito e que os motoristas não respeitavam as viaturas de emergência, </w:t>
      </w:r>
      <w:r w:rsidR="00661FBC">
        <w:rPr>
          <w:bCs/>
        </w:rPr>
        <w:t>cobrou da</w:t>
      </w:r>
      <w:r w:rsidR="00833009">
        <w:rPr>
          <w:bCs/>
        </w:rPr>
        <w:t xml:space="preserve"> Nit</w:t>
      </w:r>
      <w:r w:rsidR="007B7893">
        <w:rPr>
          <w:bCs/>
        </w:rPr>
        <w:t>Trans</w:t>
      </w:r>
      <w:r w:rsidR="00661FBC">
        <w:rPr>
          <w:bCs/>
        </w:rPr>
        <w:t xml:space="preserve"> um plano de emergência, destacando que o percurso de dois quilômetros do </w:t>
      </w:r>
      <w:r w:rsidR="00605BE7">
        <w:rPr>
          <w:bCs/>
        </w:rPr>
        <w:t>Túnel que d</w:t>
      </w:r>
      <w:r w:rsidR="00DA797E">
        <w:rPr>
          <w:bCs/>
        </w:rPr>
        <w:t>ava</w:t>
      </w:r>
      <w:r w:rsidR="00605BE7">
        <w:rPr>
          <w:bCs/>
        </w:rPr>
        <w:t xml:space="preserve"> acesso à Avenida Roberto Silveira</w:t>
      </w:r>
      <w:r w:rsidR="00661FBC">
        <w:rPr>
          <w:bCs/>
        </w:rPr>
        <w:t xml:space="preserve"> até a Avenida Amaral Peixoto levava quarenta e cinco minutos</w:t>
      </w:r>
      <w:r w:rsidR="00467E36">
        <w:rPr>
          <w:bCs/>
        </w:rPr>
        <w:t xml:space="preserve">. </w:t>
      </w:r>
      <w:r w:rsidR="00661FBC">
        <w:rPr>
          <w:bCs/>
        </w:rPr>
        <w:t xml:space="preserve">Continuando, falou que esteve no local do acidente com o menino Pedro e que foi a cena mais triste que viu em sua vida e criticou </w:t>
      </w:r>
      <w:r w:rsidR="00833009">
        <w:rPr>
          <w:bCs/>
        </w:rPr>
        <w:t xml:space="preserve">de </w:t>
      </w:r>
      <w:r w:rsidR="00661FBC">
        <w:rPr>
          <w:bCs/>
        </w:rPr>
        <w:t xml:space="preserve">que duas linhas de ônibus circulassem naquela rua pela total falta de estrutura. </w:t>
      </w:r>
      <w:r w:rsidR="003B57A9">
        <w:rPr>
          <w:bCs/>
        </w:rPr>
        <w:t>Finalizou, criticando a gestão do Secretário da Ni</w:t>
      </w:r>
      <w:r w:rsidR="00833009">
        <w:rPr>
          <w:bCs/>
        </w:rPr>
        <w:t>t</w:t>
      </w:r>
      <w:r w:rsidR="003B57A9">
        <w:rPr>
          <w:bCs/>
        </w:rPr>
        <w:t xml:space="preserve">Trans. </w:t>
      </w:r>
      <w:r w:rsidR="00833009">
        <w:rPr>
          <w:bCs/>
        </w:rPr>
        <w:t>N</w:t>
      </w:r>
      <w:r w:rsidR="003B57A9">
        <w:rPr>
          <w:bCs/>
        </w:rPr>
        <w:t xml:space="preserve">este momento, o Presidente Titular passou </w:t>
      </w:r>
      <w:r w:rsidR="009B1631">
        <w:rPr>
          <w:bCs/>
        </w:rPr>
        <w:t>à</w:t>
      </w:r>
      <w:r w:rsidR="003B57A9">
        <w:rPr>
          <w:bCs/>
        </w:rPr>
        <w:t xml:space="preserve"> direção dos trabalhos ao Vereador Milton Carlos Lopes (CAL), 1º Vice-Presidente da Mesa que </w:t>
      </w:r>
      <w:r w:rsidR="00C85AFD">
        <w:t xml:space="preserve">deu por aberto o </w:t>
      </w:r>
      <w:r w:rsidR="00C85AFD" w:rsidRPr="00C85AFD">
        <w:rPr>
          <w:b/>
        </w:rPr>
        <w:t>Pequeno Expediente</w:t>
      </w:r>
      <w:r w:rsidR="00C85AFD">
        <w:t xml:space="preserve"> aos Senhores Vereadores. Pela ordem, o Vereador</w:t>
      </w:r>
      <w:r w:rsidR="003B57A9">
        <w:t xml:space="preserve"> </w:t>
      </w:r>
      <w:r w:rsidR="003B57A9" w:rsidRPr="003B57A9">
        <w:rPr>
          <w:b/>
        </w:rPr>
        <w:t>Paulo Eduardo Gomes</w:t>
      </w:r>
      <w:r w:rsidR="003B57A9">
        <w:rPr>
          <w:b/>
        </w:rPr>
        <w:t xml:space="preserve"> </w:t>
      </w:r>
      <w:r w:rsidR="003B57A9" w:rsidRPr="003B57A9">
        <w:t>teceu um longo comentário sobre a reunião extraordinária da Comissão Permanente de Saúde e Bem-Estar Social</w:t>
      </w:r>
      <w:r w:rsidR="003B57A9">
        <w:t xml:space="preserve"> </w:t>
      </w:r>
      <w:r w:rsidR="005B3A8E">
        <w:t>realizada ontem, no Plenário desta Casa, com as presenças dos Promotores</w:t>
      </w:r>
      <w:r w:rsidR="003B57A9">
        <w:t xml:space="preserve"> </w:t>
      </w:r>
      <w:r w:rsidR="005B3A8E">
        <w:t xml:space="preserve">do Ministério Público Federal </w:t>
      </w:r>
      <w:r w:rsidR="009B1631">
        <w:t xml:space="preserve">do Trabalho Mauricio Guimarães </w:t>
      </w:r>
      <w:r w:rsidR="005B3A8E">
        <w:t xml:space="preserve"> do Ministério Público Estadual Reinando Lomba e do Vereador Paulo Velasco e lamentou mais uma vez a</w:t>
      </w:r>
      <w:r w:rsidR="009B1631">
        <w:t>s</w:t>
      </w:r>
      <w:r w:rsidR="005B3A8E">
        <w:t xml:space="preserve"> ausência</w:t>
      </w:r>
      <w:r w:rsidR="009B1631">
        <w:t>s</w:t>
      </w:r>
      <w:r w:rsidR="005B3A8E">
        <w:t xml:space="preserve"> da Secret</w:t>
      </w:r>
      <w:r w:rsidR="009B1631">
        <w:t>á</w:t>
      </w:r>
      <w:r w:rsidR="005B3A8E">
        <w:t xml:space="preserve">ria Municipal de Saúde Maria Celia Valladares </w:t>
      </w:r>
      <w:r w:rsidR="00C42207">
        <w:t xml:space="preserve">e dos representantes do Governo </w:t>
      </w:r>
      <w:r w:rsidR="005B3A8E">
        <w:t>e que a mesma tinha a obrigação de estar presente e esclarecer o porquê do Prefeito burlar a Lei e o processo de  contratação de trabalhadores temporários na Área de Saúde</w:t>
      </w:r>
      <w:r w:rsidR="00C42207">
        <w:t xml:space="preserve">, </w:t>
      </w:r>
      <w:r w:rsidR="005B3A8E">
        <w:t xml:space="preserve"> que o Prefeito Rodrigo Neves </w:t>
      </w:r>
      <w:r w:rsidR="009B1631">
        <w:t>“</w:t>
      </w:r>
      <w:r w:rsidR="005B3A8E">
        <w:t>empurrava com a barriga</w:t>
      </w:r>
      <w:r w:rsidR="009B1631">
        <w:t>”</w:t>
      </w:r>
      <w:r w:rsidR="005B3A8E">
        <w:t xml:space="preserve"> a solução estrutural dos problemas do concurso público</w:t>
      </w:r>
      <w:r w:rsidR="0025633E">
        <w:t>; sendo aparteado pelo Vereador Paulo Velasco</w:t>
      </w:r>
      <w:r w:rsidR="005B3A8E">
        <w:t xml:space="preserve">. </w:t>
      </w:r>
      <w:r w:rsidR="00C42207">
        <w:t xml:space="preserve">Neste momento, o Vereador </w:t>
      </w:r>
      <w:r w:rsidR="00C42207" w:rsidRPr="00C42207">
        <w:rPr>
          <w:b/>
        </w:rPr>
        <w:t>Carlos Jordy</w:t>
      </w:r>
      <w:r w:rsidR="00C42207">
        <w:t xml:space="preserve"> fez a leitura da postagem</w:t>
      </w:r>
      <w:r w:rsidR="009B1631">
        <w:t>,</w:t>
      </w:r>
      <w:r w:rsidR="00C42207">
        <w:t xml:space="preserve"> </w:t>
      </w:r>
      <w:r w:rsidR="009B1631">
        <w:t>n</w:t>
      </w:r>
      <w:r w:rsidR="00C42207">
        <w:t>a Rede Social</w:t>
      </w:r>
      <w:r w:rsidR="009B1631">
        <w:t>,</w:t>
      </w:r>
      <w:r w:rsidR="00C42207">
        <w:t xml:space="preserve"> da Vereadora Talíria Petrone </w:t>
      </w:r>
      <w:r w:rsidR="009B1631">
        <w:t xml:space="preserve">em </w:t>
      </w:r>
      <w:r w:rsidR="00C42207">
        <w:t xml:space="preserve">que a mesma agendou um compromisso hoje, às onze horas, em Seropédica. O Vereador </w:t>
      </w:r>
      <w:r w:rsidR="00C42207" w:rsidRPr="00C42207">
        <w:rPr>
          <w:b/>
        </w:rPr>
        <w:t>Paulo Eduardo Gomes</w:t>
      </w:r>
      <w:r w:rsidR="00C42207">
        <w:t xml:space="preserve"> falou que não justificou a ausência da Vereadora</w:t>
      </w:r>
      <w:r w:rsidR="009B1631">
        <w:t>,</w:t>
      </w:r>
      <w:r w:rsidR="00C42207">
        <w:t xml:space="preserve"> e sim, comunicou que a mesma estava indisposta</w:t>
      </w:r>
      <w:r w:rsidR="0025633E">
        <w:t xml:space="preserve"> e aproveit</w:t>
      </w:r>
      <w:r w:rsidR="009B1631">
        <w:t>ando</w:t>
      </w:r>
      <w:r w:rsidR="0025633E">
        <w:t xml:space="preserve"> o ensejo inform</w:t>
      </w:r>
      <w:r w:rsidR="009B1631">
        <w:t>ou</w:t>
      </w:r>
      <w:r w:rsidR="0025633E">
        <w:t xml:space="preserve"> que amanhã estará em um Ato público em defesa </w:t>
      </w:r>
      <w:r w:rsidR="009B1631">
        <w:t>d</w:t>
      </w:r>
      <w:r w:rsidR="0025633E">
        <w:t xml:space="preserve">os recursos do Museu Nacional. Neste momento, houve um grande debate entre os Vereadores Paulo Eduardo Gomes e João Gustavo referente </w:t>
      </w:r>
      <w:r w:rsidR="009B1631">
        <w:t>à</w:t>
      </w:r>
      <w:r w:rsidR="0025633E">
        <w:t xml:space="preserve"> queima de documentos no Museu Nacional</w:t>
      </w:r>
      <w:r w:rsidR="009B1631">
        <w:t>. Ao final dos trabalhos o Vereador Paulo Eduardo Gomes solicitou cópia em DVD des</w:t>
      </w:r>
      <w:r w:rsidR="006B069D">
        <w:t>s</w:t>
      </w:r>
      <w:r w:rsidR="009B1631">
        <w:t>a sessão</w:t>
      </w:r>
      <w:r w:rsidR="0025633E">
        <w:t xml:space="preserve">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705C03">
        <w:t>onze</w:t>
      </w:r>
      <w:r w:rsidR="00D807B3">
        <w:t xml:space="preserve"> </w:t>
      </w:r>
      <w:r w:rsidR="00705C03">
        <w:t>horas e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5A79C1">
        <w:t>onze</w:t>
      </w:r>
      <w:r w:rsidR="006B3698">
        <w:t xml:space="preserve"> </w:t>
      </w:r>
      <w:r w:rsidR="0087462A">
        <w:t xml:space="preserve">do mês de </w:t>
      </w:r>
      <w:r w:rsidR="00C85AFD">
        <w:t>setembro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EF711C">
        <w:t xml:space="preserve">    </w:t>
      </w:r>
    </w:p>
    <w:p w:rsidR="0025633E" w:rsidRPr="00467E36" w:rsidRDefault="00EF711C" w:rsidP="00467E36">
      <w:pPr>
        <w:ind w:left="142" w:right="-710"/>
        <w:jc w:val="both"/>
        <w:rPr>
          <w:b/>
        </w:rPr>
      </w:pPr>
      <w:r>
        <w:t xml:space="preserve">                                                    </w:t>
      </w:r>
      <w:r w:rsidR="0087462A">
        <w:t>Redatora Chefe do Serviço de Atas, a qual depois de lida e aprovada vai assinada pelos membros da Mesa.</w:t>
      </w:r>
      <w:r w:rsidR="00467E36">
        <w:t xml:space="preserve">           </w:t>
      </w:r>
      <w:r w:rsidR="00606679">
        <w:t xml:space="preserve">            </w:t>
      </w:r>
      <w:r w:rsidR="00D807B3">
        <w:t xml:space="preserve">             </w:t>
      </w:r>
    </w:p>
    <w:p w:rsidR="00EF711C" w:rsidRDefault="00924618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25633E">
        <w:t xml:space="preserve">                               </w:t>
      </w:r>
    </w:p>
    <w:p w:rsidR="00924618" w:rsidRDefault="0025633E" w:rsidP="00924618">
      <w:pPr>
        <w:tabs>
          <w:tab w:val="left" w:pos="5565"/>
        </w:tabs>
        <w:ind w:right="-882"/>
        <w:jc w:val="both"/>
      </w:pPr>
      <w:r>
        <w:t xml:space="preserve">               </w:t>
      </w:r>
      <w:r w:rsidR="00EF711C">
        <w:t xml:space="preserve">                               </w:t>
      </w:r>
      <w:bookmarkStart w:id="0" w:name="_GoBack"/>
      <w:bookmarkEnd w:id="0"/>
      <w:r w:rsidR="00924618">
        <w:t xml:space="preserve">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12A7C"/>
    <w:rsid w:val="00127D11"/>
    <w:rsid w:val="001601CB"/>
    <w:rsid w:val="00184376"/>
    <w:rsid w:val="001C4ABE"/>
    <w:rsid w:val="001F7EE5"/>
    <w:rsid w:val="00224ABC"/>
    <w:rsid w:val="00231AB8"/>
    <w:rsid w:val="00245F2A"/>
    <w:rsid w:val="0025633E"/>
    <w:rsid w:val="00257460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02238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B57A9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67E36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A79C1"/>
    <w:rsid w:val="005B3A8E"/>
    <w:rsid w:val="005D2649"/>
    <w:rsid w:val="005E261C"/>
    <w:rsid w:val="005E51DA"/>
    <w:rsid w:val="005E5E35"/>
    <w:rsid w:val="005F4648"/>
    <w:rsid w:val="005F4D2F"/>
    <w:rsid w:val="00602E3A"/>
    <w:rsid w:val="00605BE7"/>
    <w:rsid w:val="00606679"/>
    <w:rsid w:val="00613F84"/>
    <w:rsid w:val="00623A5D"/>
    <w:rsid w:val="00632544"/>
    <w:rsid w:val="0063570F"/>
    <w:rsid w:val="006424D0"/>
    <w:rsid w:val="00643957"/>
    <w:rsid w:val="006514D7"/>
    <w:rsid w:val="00660362"/>
    <w:rsid w:val="00661FBC"/>
    <w:rsid w:val="00666FC0"/>
    <w:rsid w:val="00674A45"/>
    <w:rsid w:val="006B069D"/>
    <w:rsid w:val="006B3698"/>
    <w:rsid w:val="006B5ED5"/>
    <w:rsid w:val="006B68E8"/>
    <w:rsid w:val="006C4F03"/>
    <w:rsid w:val="006D5550"/>
    <w:rsid w:val="006E2C1C"/>
    <w:rsid w:val="006F20BD"/>
    <w:rsid w:val="006F7332"/>
    <w:rsid w:val="00705C03"/>
    <w:rsid w:val="007157D6"/>
    <w:rsid w:val="0072026E"/>
    <w:rsid w:val="00726471"/>
    <w:rsid w:val="00740560"/>
    <w:rsid w:val="00742CE2"/>
    <w:rsid w:val="00744EDE"/>
    <w:rsid w:val="00747B5B"/>
    <w:rsid w:val="007609B2"/>
    <w:rsid w:val="007636D9"/>
    <w:rsid w:val="007665C8"/>
    <w:rsid w:val="00767CB1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B7893"/>
    <w:rsid w:val="007C1095"/>
    <w:rsid w:val="007E442E"/>
    <w:rsid w:val="007F094A"/>
    <w:rsid w:val="007F3D66"/>
    <w:rsid w:val="00810C36"/>
    <w:rsid w:val="0083080A"/>
    <w:rsid w:val="00833009"/>
    <w:rsid w:val="008625D8"/>
    <w:rsid w:val="008666BE"/>
    <w:rsid w:val="0087462A"/>
    <w:rsid w:val="008855A0"/>
    <w:rsid w:val="00885D10"/>
    <w:rsid w:val="008A1492"/>
    <w:rsid w:val="008A169D"/>
    <w:rsid w:val="008B7419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7506E"/>
    <w:rsid w:val="00982CA6"/>
    <w:rsid w:val="00993477"/>
    <w:rsid w:val="009B1631"/>
    <w:rsid w:val="009B4A9D"/>
    <w:rsid w:val="009D1380"/>
    <w:rsid w:val="009D5D07"/>
    <w:rsid w:val="009E3D85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048F8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42207"/>
    <w:rsid w:val="00C629D0"/>
    <w:rsid w:val="00C73E86"/>
    <w:rsid w:val="00C84F96"/>
    <w:rsid w:val="00C85AFD"/>
    <w:rsid w:val="00C95B97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A797E"/>
    <w:rsid w:val="00DC1C62"/>
    <w:rsid w:val="00DD47A7"/>
    <w:rsid w:val="00DE4A6C"/>
    <w:rsid w:val="00DF7E50"/>
    <w:rsid w:val="00E20075"/>
    <w:rsid w:val="00E23DC8"/>
    <w:rsid w:val="00E57CC2"/>
    <w:rsid w:val="00E64890"/>
    <w:rsid w:val="00E714A7"/>
    <w:rsid w:val="00EA1E4C"/>
    <w:rsid w:val="00ED3090"/>
    <w:rsid w:val="00ED59AD"/>
    <w:rsid w:val="00ED6D10"/>
    <w:rsid w:val="00ED7D2E"/>
    <w:rsid w:val="00EF6A5E"/>
    <w:rsid w:val="00EF711C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CB6C-8398-4DD4-AA80-CEB0183B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1089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204</cp:revision>
  <cp:lastPrinted>2017-12-05T17:28:00Z</cp:lastPrinted>
  <dcterms:created xsi:type="dcterms:W3CDTF">2017-04-11T15:08:00Z</dcterms:created>
  <dcterms:modified xsi:type="dcterms:W3CDTF">2018-09-11T14:04:00Z</dcterms:modified>
</cp:coreProperties>
</file>