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FF74F3">
        <w:rPr>
          <w:rFonts w:ascii="Ebrima" w:eastAsia="Arial Unicode MS" w:hAnsi="Ebrima" w:cs="Arial"/>
          <w:bCs w:val="0"/>
          <w:sz w:val="22"/>
          <w:szCs w:val="22"/>
          <w:u w:val="single"/>
        </w:rPr>
        <w:t>29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FF74F3" w:rsidRDefault="00FF74F3" w:rsidP="00FF74F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FF74F3" w:rsidRDefault="00FF74F3" w:rsidP="00FF74F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 LEGISLATIVO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086/2022</w:t>
      </w:r>
    </w:p>
    <w:p w:rsidR="00FF74F3" w:rsidRDefault="00FF74F3" w:rsidP="00FF74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F74F3">
        <w:rPr>
          <w:rFonts w:ascii="Ebrima" w:hAnsi="Ebrima" w:cs="Arial"/>
          <w:color w:val="000000"/>
          <w:sz w:val="22"/>
          <w:szCs w:val="22"/>
        </w:rPr>
        <w:t>CONCEDE O TÍTULO DE CIDADÃO BENEMÉRITO AO DR. IGOR MACHADO DE MELLO FAIA.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 LEGISLATIVO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087/2022</w:t>
      </w:r>
    </w:p>
    <w:p w:rsidR="00FF74F3" w:rsidRDefault="00FF74F3" w:rsidP="00FF74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F74F3">
        <w:rPr>
          <w:rFonts w:ascii="Ebrima" w:hAnsi="Ebrima" w:cs="Arial"/>
          <w:color w:val="000000"/>
          <w:sz w:val="22"/>
          <w:szCs w:val="22"/>
        </w:rPr>
        <w:t>CONCEDE O TÍTULO DE CIDADÃO BENEMÉRITO AO PROFESSOR CARLOS SOARES.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 LEGISLATIVO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088/2022</w:t>
      </w:r>
    </w:p>
    <w:p w:rsidR="00FF74F3" w:rsidRDefault="00FF74F3" w:rsidP="00FF74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AC56C2" w:rsidRPr="00AC56C2">
        <w:rPr>
          <w:rFonts w:ascii="Ebrima" w:hAnsi="Ebrima" w:cs="Arial"/>
          <w:color w:val="000000"/>
          <w:sz w:val="22"/>
          <w:szCs w:val="22"/>
        </w:rPr>
        <w:t>CONCEDE O TÍTULO DE CIDADÃO NITEROIENSE AO LAURO GARCIA.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 LEGISLATIVO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091/2022</w:t>
      </w:r>
    </w:p>
    <w:p w:rsidR="00FF74F3" w:rsidRDefault="00FF74F3" w:rsidP="00FF74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AC56C2" w:rsidRPr="00AC56C2">
        <w:rPr>
          <w:rFonts w:ascii="Ebrima" w:hAnsi="Ebrima" w:cs="Arial"/>
          <w:color w:val="000000"/>
          <w:sz w:val="22"/>
          <w:szCs w:val="22"/>
        </w:rPr>
        <w:t>CONCEDE A MEDALHA VITAL BRAZIL AO DR. RODRIGO SCHWARTZ PEGADO.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 LEGISLATIVO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092/2022</w:t>
      </w:r>
    </w:p>
    <w:p w:rsidR="00FF74F3" w:rsidRDefault="00FF74F3" w:rsidP="00FF74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AC56C2" w:rsidRPr="00AC56C2">
        <w:rPr>
          <w:rFonts w:ascii="Ebrima" w:hAnsi="Ebrima" w:cs="Arial"/>
          <w:color w:val="000000"/>
          <w:sz w:val="22"/>
          <w:szCs w:val="22"/>
        </w:rPr>
        <w:t>CONCEDE O TÍTULO DE CIDADÃO NITEROIENSE AO DANIEL SCHWARTZ PEGADO</w:t>
      </w:r>
    </w:p>
    <w:p w:rsidR="00FF74F3" w:rsidRDefault="00FF74F3" w:rsidP="00FF74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FF74F3" w:rsidRDefault="00FF74F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FF74F3">
        <w:rPr>
          <w:rFonts w:ascii="Ebrima" w:hAnsi="Ebrima" w:cs="Arial"/>
          <w:b/>
          <w:color w:val="000000"/>
          <w:sz w:val="22"/>
          <w:szCs w:val="22"/>
        </w:rPr>
        <w:t>069/2022</w:t>
      </w:r>
    </w:p>
    <w:p w:rsidR="00CD1CCC" w:rsidRDefault="00CD1CCC" w:rsidP="00CD1C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AC56C2" w:rsidRPr="00AC56C2">
        <w:rPr>
          <w:rFonts w:ascii="Ebrima" w:hAnsi="Ebrima" w:cs="Arial"/>
          <w:color w:val="000000"/>
          <w:sz w:val="22"/>
          <w:szCs w:val="22"/>
        </w:rPr>
        <w:t>DECLARA A G.R.E.S ACADÊMICOS DO CUBANGO COMO PATRIMÔNIO CULTURAL IMATERIAL DO MUNICÍPIO DE NITERÓI.</w:t>
      </w: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 w:rsidR="00AC56C2">
        <w:rPr>
          <w:rFonts w:ascii="Ebrima" w:hAnsi="Ebrima" w:cs="Arial"/>
          <w:b/>
          <w:color w:val="000000"/>
          <w:sz w:val="22"/>
          <w:szCs w:val="22"/>
        </w:rPr>
        <w:t xml:space="preserve"> LEONARDO GIORDANO</w:t>
      </w:r>
    </w:p>
    <w:p w:rsidR="0067585C" w:rsidRDefault="0067585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7585C" w:rsidRDefault="0067585C" w:rsidP="0067585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SUSTITUTIVO N° 01/2022 AO 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421/2021</w:t>
      </w:r>
    </w:p>
    <w:p w:rsidR="0067585C" w:rsidRDefault="0067585C" w:rsidP="0067585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AC56C2">
        <w:rPr>
          <w:rFonts w:ascii="Ebrima" w:hAnsi="Ebrima" w:cs="Arial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67585C" w:rsidRPr="00AC56C2" w:rsidRDefault="0067585C" w:rsidP="0067585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MESA DIRETORA 2021/2022</w:t>
      </w:r>
    </w:p>
    <w:p w:rsidR="0078492B" w:rsidRDefault="0078492B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Pr="00227EB8" w:rsidRDefault="007B1E8B" w:rsidP="007B1E8B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7B1E8B" w:rsidRDefault="007B1E8B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FF74F3">
        <w:rPr>
          <w:rFonts w:ascii="Ebrima" w:hAnsi="Ebrima" w:cs="Arial"/>
          <w:b/>
          <w:color w:val="000000"/>
          <w:sz w:val="22"/>
          <w:szCs w:val="22"/>
        </w:rPr>
        <w:t>387/2021</w:t>
      </w:r>
    </w:p>
    <w:p w:rsidR="007B1E8B" w:rsidRDefault="007B1E8B" w:rsidP="007B1E8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AC56C2" w:rsidRPr="00AC56C2">
        <w:rPr>
          <w:rFonts w:ascii="Ebrima" w:hAnsi="Ebrima" w:cs="Arial"/>
          <w:color w:val="000000"/>
          <w:sz w:val="22"/>
          <w:szCs w:val="22"/>
        </w:rPr>
        <w:t>DECLARA COMO DE UTILIDADE PÚBLICA MUNICIPAL A ABRAZ – ASSOCIAÇÃO BRASILEIRA DE ALZHEIMER – REGIONAL DO RIO DE JANEIRO, PARA A QUAL CONCEDE O RESPECTIVO TÍTULO.</w:t>
      </w:r>
    </w:p>
    <w:p w:rsidR="00FF74F3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AC56C2">
        <w:rPr>
          <w:rFonts w:ascii="Ebrima" w:hAnsi="Ebrima" w:cs="Arial"/>
          <w:b/>
          <w:color w:val="000000"/>
          <w:sz w:val="22"/>
          <w:szCs w:val="22"/>
        </w:rPr>
        <w:t>CASOTA</w:t>
      </w:r>
      <w:bookmarkStart w:id="0" w:name="_GoBack"/>
      <w:bookmarkEnd w:id="0"/>
    </w:p>
    <w:sectPr w:rsidR="00FF74F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3B8DEDE" wp14:editId="464AD067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9CC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622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3762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1F35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6C2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A6C5C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BF2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7556-070F-4CFD-A51E-8561929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2022-06-22T21:03:00Z</cp:lastPrinted>
  <dcterms:created xsi:type="dcterms:W3CDTF">2022-06-28T19:08:00Z</dcterms:created>
  <dcterms:modified xsi:type="dcterms:W3CDTF">2022-06-28T20:43:00Z</dcterms:modified>
</cp:coreProperties>
</file>