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373721" w:rsidRDefault="0095669D" w:rsidP="00A343ED">
      <w:pPr>
        <w:pStyle w:val="Ttulo3"/>
        <w:jc w:val="center"/>
        <w:rPr>
          <w:rFonts w:ascii="Myriad Pro" w:eastAsia="Arial Unicode MS" w:hAnsi="Myriad Pro"/>
          <w:sz w:val="24"/>
          <w:szCs w:val="24"/>
        </w:rPr>
      </w:pPr>
      <w:r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 xml:space="preserve"> </w:t>
      </w:r>
      <w:r w:rsidR="00AE5BFA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 xml:space="preserve">ORDEM DO DIA </w:t>
      </w:r>
      <w:r w:rsidR="00B23151">
        <w:rPr>
          <w:rFonts w:ascii="Myriad Pro" w:eastAsia="Arial Unicode MS" w:hAnsi="Myriad Pro"/>
          <w:bCs w:val="0"/>
          <w:sz w:val="24"/>
          <w:szCs w:val="24"/>
          <w:u w:val="single"/>
        </w:rPr>
        <w:t>01</w:t>
      </w:r>
      <w:r w:rsidR="00F604A5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/</w:t>
      </w:r>
      <w:r w:rsidR="00B23151">
        <w:rPr>
          <w:rFonts w:ascii="Myriad Pro" w:eastAsia="Arial Unicode MS" w:hAnsi="Myriad Pro"/>
          <w:bCs w:val="0"/>
          <w:sz w:val="24"/>
          <w:szCs w:val="24"/>
          <w:u w:val="single"/>
        </w:rPr>
        <w:t>10</w:t>
      </w:r>
      <w:r w:rsidR="00991FD2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/20</w:t>
      </w:r>
      <w:r w:rsidR="00816B14" w:rsidRPr="00373721">
        <w:rPr>
          <w:rFonts w:ascii="Myriad Pro" w:eastAsia="Arial Unicode MS" w:hAnsi="Myriad Pro"/>
          <w:bCs w:val="0"/>
          <w:sz w:val="24"/>
          <w:szCs w:val="24"/>
          <w:u w:val="single"/>
        </w:rPr>
        <w:t>20</w:t>
      </w:r>
    </w:p>
    <w:p w:rsidR="0070428D" w:rsidRPr="00373721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373721">
        <w:rPr>
          <w:rFonts w:ascii="Myriad Pro" w:eastAsia="Arial Unicode MS" w:hAnsi="Myriad Pro" w:cs="Arial"/>
          <w:color w:val="000000"/>
          <w:sz w:val="24"/>
          <w:szCs w:val="24"/>
        </w:rPr>
        <w:t>(</w:t>
      </w:r>
      <w:r w:rsidR="00051C56" w:rsidRPr="00373721">
        <w:rPr>
          <w:rFonts w:ascii="Myriad Pro" w:eastAsia="Arial Unicode MS" w:hAnsi="Myriad Pro" w:cs="Arial"/>
          <w:color w:val="000000"/>
          <w:sz w:val="24"/>
          <w:szCs w:val="24"/>
        </w:rPr>
        <w:t>Obs.</w:t>
      </w:r>
      <w:r w:rsidRPr="00373721">
        <w:rPr>
          <w:rFonts w:ascii="Myriad Pro" w:eastAsia="Arial Unicode MS" w:hAnsi="Myriad Pro" w:cs="Arial"/>
          <w:color w:val="000000"/>
          <w:sz w:val="24"/>
          <w:szCs w:val="24"/>
        </w:rPr>
        <w:t>: Resultado sujeito à a</w:t>
      </w:r>
      <w:r w:rsidR="003529C6" w:rsidRPr="00373721">
        <w:rPr>
          <w:rFonts w:ascii="Myriad Pro" w:eastAsia="Arial Unicode MS" w:hAnsi="Myriad Pro" w:cs="Arial"/>
          <w:color w:val="000000"/>
          <w:sz w:val="24"/>
          <w:szCs w:val="24"/>
        </w:rPr>
        <w:t>lteração até o encerramento da S</w:t>
      </w:r>
      <w:r w:rsidRPr="00373721">
        <w:rPr>
          <w:rFonts w:ascii="Myriad Pro" w:eastAsia="Arial Unicode MS" w:hAnsi="Myriad Pro" w:cs="Arial"/>
          <w:color w:val="000000"/>
          <w:sz w:val="24"/>
          <w:szCs w:val="24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23151" w:rsidRDefault="00B2315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23151" w:rsidRDefault="00B2315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B23151" w:rsidRPr="00373721" w:rsidRDefault="00B2315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 EM DISCUSSÃO  ÚNICA:</w:t>
      </w:r>
    </w:p>
    <w:p w:rsidR="00A13683" w:rsidRPr="00373721" w:rsidRDefault="00A13683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C299B" w:rsidRPr="00373721" w:rsidRDefault="00A13683" w:rsidP="00BF48D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PROJETO DE LEI Nº 046/2018</w:t>
      </w:r>
      <w:r w:rsidR="000A01B9"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C299B" w:rsidRPr="00373721"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="000A01B9"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03A28"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B23151">
        <w:rPr>
          <w:rFonts w:ascii="Myriad Pro" w:hAnsi="Myriad Pro" w:cs="Tahoma"/>
          <w:b/>
          <w:color w:val="000000"/>
          <w:sz w:val="24"/>
          <w:szCs w:val="24"/>
        </w:rPr>
        <w:t>VETO PARCIAL</w:t>
      </w:r>
    </w:p>
    <w:p w:rsidR="000A01B9" w:rsidRPr="00373721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373721" w:rsidRPr="00373721">
        <w:rPr>
          <w:rFonts w:ascii="Myriad Pro" w:hAnsi="Myriad Pro" w:cs="Tahoma"/>
          <w:color w:val="000000"/>
          <w:sz w:val="24"/>
          <w:szCs w:val="24"/>
        </w:rPr>
        <w:t>DISPÕE SOBRE A CRIAÇÃO, O COMÉRCIO E O TRANSPORTE DE ABELHAS SEM FERRÃO (MELIPONÍNEAS) NO MUNICÍPIO DE NITERÓI.</w:t>
      </w:r>
    </w:p>
    <w:p w:rsidR="000A01B9" w:rsidRPr="00373721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A13683" w:rsidRPr="00373721">
        <w:rPr>
          <w:rFonts w:ascii="Myriad Pro" w:hAnsi="Myriad Pro" w:cs="Tahoma"/>
          <w:b/>
          <w:color w:val="000000"/>
          <w:sz w:val="24"/>
          <w:szCs w:val="24"/>
        </w:rPr>
        <w:t>CARLOS MACEDO</w:t>
      </w:r>
    </w:p>
    <w:p w:rsidR="007C480D" w:rsidRPr="00373721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34730" w:rsidRPr="00373721" w:rsidRDefault="00534730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534730" w:rsidRPr="00373721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4B9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1B14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33A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5A69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3B88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3721"/>
    <w:rsid w:val="003749A5"/>
    <w:rsid w:val="00375238"/>
    <w:rsid w:val="00377B66"/>
    <w:rsid w:val="00377FB4"/>
    <w:rsid w:val="00386003"/>
    <w:rsid w:val="003873F6"/>
    <w:rsid w:val="00390400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1EA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1B52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4F43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4730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279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683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6F71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3151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0DB6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7F69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058DD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303A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2B37-AB44-40CD-B079-85B6AE91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2020-07-31T14:03:00Z</cp:lastPrinted>
  <dcterms:created xsi:type="dcterms:W3CDTF">2020-09-30T19:06:00Z</dcterms:created>
  <dcterms:modified xsi:type="dcterms:W3CDTF">2020-09-30T19:06:00Z</dcterms:modified>
</cp:coreProperties>
</file>