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0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</w:t>
      </w:r>
    </w:p>
    <w:p w:rsidR="00E758C6" w:rsidRDefault="00590DE0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E758C6">
        <w:rPr>
          <w:rFonts w:ascii="Times New Roman" w:hAnsi="Times New Roman"/>
        </w:rPr>
        <w:t xml:space="preserve">     </w:t>
      </w:r>
      <w:r w:rsidR="00E758C6"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93114C" w:rsidRPr="003317ED" w:rsidRDefault="00E758C6" w:rsidP="003317ED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 w:rsidR="003317ED">
        <w:rPr>
          <w:sz w:val="24"/>
        </w:rPr>
        <w:t>Serviço de Ata</w:t>
      </w:r>
    </w:p>
    <w:p w:rsidR="003317ED" w:rsidRDefault="003317ED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590DE0" w:rsidRDefault="00590DE0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E758C6" w:rsidRDefault="00E758C6" w:rsidP="00F04B8A">
      <w:pPr>
        <w:pStyle w:val="Recuodecorpodetexto"/>
        <w:tabs>
          <w:tab w:val="left" w:pos="720"/>
          <w:tab w:val="left" w:pos="6660"/>
        </w:tabs>
        <w:ind w:left="6237" w:right="-710" w:hanging="567"/>
      </w:pPr>
      <w:r>
        <w:t xml:space="preserve">         Ata da </w:t>
      </w:r>
      <w:r w:rsidR="00B974A7">
        <w:t>Quinquagésima Primeira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3317ED" w:rsidRDefault="003317ED" w:rsidP="003317ED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93114C" w:rsidRDefault="0093114C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590DE0" w:rsidRDefault="00590DE0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F04B8A">
      <w:pPr>
        <w:ind w:left="-142" w:right="-710" w:hanging="284"/>
        <w:jc w:val="both"/>
      </w:pPr>
      <w:r>
        <w:t xml:space="preserve">                                          Às dezessete horas e </w:t>
      </w:r>
      <w:r w:rsidR="00701015">
        <w:t>quinze</w:t>
      </w:r>
      <w:r>
        <w:t xml:space="preserve"> minutos, do dia </w:t>
      </w:r>
      <w:r w:rsidR="009D79D4">
        <w:t>três</w:t>
      </w:r>
      <w:r w:rsidR="000A6C0B">
        <w:t xml:space="preserve"> </w:t>
      </w:r>
      <w:r>
        <w:t>(</w:t>
      </w:r>
      <w:r w:rsidR="009D79D4">
        <w:t>03</w:t>
      </w:r>
      <w:r>
        <w:t xml:space="preserve">) do mês de </w:t>
      </w:r>
      <w:r w:rsidR="009D79D4">
        <w:t>julho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701015">
        <w:t>Carlos Otavio Dias Vaz (Casota) e Renato Ferreira de Oliveira Cariello</w:t>
      </w:r>
      <w:r>
        <w:t>, ambos a convite. Além desses Vereadores responderam à chamada nominal os seguintes Senhores Vereadores:</w:t>
      </w:r>
      <w:r w:rsidR="00701015">
        <w:t xml:space="preserve"> Carlos Alberto Macedo, Paulo Eduardo Gomes, Paulo Fernando Gonçalves Velasco, Renato Cordeiro Júnior (Renatinho da Oficina) e Verônica dos Santos Lima;</w:t>
      </w:r>
      <w:r>
        <w:t xml:space="preserve"> foram consignadas as presenças dos seguintes Senhores Vereadores: </w:t>
      </w:r>
      <w:r w:rsidR="00701015">
        <w:t xml:space="preserve">Atratino Cortes Coutinho Neto, Gezivaldo Renatinho Ribeiro de Freitas (Renatinho PSOL), </w:t>
      </w:r>
      <w:r w:rsidR="00123D8B">
        <w:t xml:space="preserve">Leonardo Soares Giordano e </w:t>
      </w:r>
      <w:r w:rsidR="00AC4DD8">
        <w:t xml:space="preserve">Sandro Mauro Lima de Araújo; </w:t>
      </w:r>
      <w:r w:rsidR="002203F7">
        <w:t xml:space="preserve">permaneceram ausentes </w:t>
      </w:r>
      <w:r w:rsidR="00AC4DD8">
        <w:t xml:space="preserve">os seguintes Senhores Vereadores: </w:t>
      </w:r>
      <w:r w:rsidR="00123D8B">
        <w:t>Alberto Luiz Guimarães Iecin</w:t>
      </w:r>
      <w:r w:rsidR="0054633C">
        <w:t xml:space="preserve"> </w:t>
      </w:r>
      <w:r w:rsidR="00123D8B">
        <w:t>(Betinho), Bruno Bastos Lessa, Emanuel Jorge Mendes da Rocha, Leandro Portugal Frazen de Lima, Paulo Henrique da silva Oliveira</w:t>
      </w:r>
      <w:r w:rsidR="002203F7">
        <w:t>,</w:t>
      </w:r>
      <w:r w:rsidR="00123D8B">
        <w:t xml:space="preserve"> Ricardo Evangelista Lírio </w:t>
      </w:r>
      <w:r w:rsidR="002203F7">
        <w:t xml:space="preserve">e Rodrigo Flach Farah </w:t>
      </w:r>
      <w:r w:rsidR="00123D8B">
        <w:t>(todas justificadas)</w:t>
      </w:r>
      <w:r w:rsidR="002203F7">
        <w:t>, João Gustavo Braga Xavier Pereira e Paulo Roberto Mattos Bagueira Leal</w:t>
      </w:r>
      <w:r>
        <w:t xml:space="preserve">; perfazendo em Plenário a frequência de </w:t>
      </w:r>
      <w:r w:rsidR="00AC4DD8">
        <w:t>d</w:t>
      </w:r>
      <w:r w:rsidR="0054633C">
        <w:t>oze</w:t>
      </w:r>
      <w:r>
        <w:t xml:space="preserve"> (</w:t>
      </w:r>
      <w:r w:rsidR="00AC4DD8">
        <w:t>1</w:t>
      </w:r>
      <w:r w:rsidR="0054633C">
        <w:t>2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23D8B">
        <w:t>Paulo Velasco</w:t>
      </w:r>
      <w:r>
        <w:t xml:space="preserve"> leu um trecho bíblico, a convite. A Ata da sessão anterior foi lida e aprovada pelo Douto Plenário, sem observações.</w:t>
      </w:r>
      <w:r w:rsidR="008E091B">
        <w:t xml:space="preserve"> Neste momento, foi requerido e obtido um minuto de silêncio pe</w:t>
      </w:r>
      <w:r w:rsidR="00D17E70">
        <w:t xml:space="preserve">lo falecimento do ex-Vereador </w:t>
      </w:r>
      <w:proofErr w:type="spellStart"/>
      <w:r w:rsidR="008E091B">
        <w:t>Dirci</w:t>
      </w:r>
      <w:r w:rsidR="00D17405">
        <w:t>l</w:t>
      </w:r>
      <w:r w:rsidR="0080191D">
        <w:t>lo</w:t>
      </w:r>
      <w:bookmarkStart w:id="0" w:name="_GoBack"/>
      <w:bookmarkEnd w:id="0"/>
      <w:proofErr w:type="spellEnd"/>
      <w:r w:rsidR="008E091B">
        <w:t xml:space="preserve"> Mendes da Rocha</w:t>
      </w:r>
      <w:r w:rsidR="00D17E70">
        <w:t>, pai do Vereador Emanuel Rocha</w:t>
      </w:r>
      <w:r w:rsidR="008E091B">
        <w:t>.</w:t>
      </w:r>
      <w:r>
        <w:t xml:space="preserve">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6C03A8">
        <w:t xml:space="preserve">foi lido </w:t>
      </w:r>
      <w:r w:rsidR="00AB5F3B">
        <w:t xml:space="preserve">e aprovado </w:t>
      </w:r>
      <w:r w:rsidR="006C03A8">
        <w:t xml:space="preserve">o Requerimento nº 126/19 de autoria do Vereador Paulo Roberto Mattos Bagueira Leal requerendo licença para assumir o Mandato de Deputado Estadual na forma dos Artigos 42 e 44 da Lei Orgânica do Município como 2º Suplente da coligação Solidariedade e PTB; </w:t>
      </w:r>
      <w:r w:rsidR="00CA1AF2">
        <w:t>Ofícios da Secretaria de Governo da PMN nºs</w:t>
      </w:r>
      <w:r w:rsidR="0054633C">
        <w:t xml:space="preserve"> </w:t>
      </w:r>
      <w:r w:rsidR="009D79D4">
        <w:t xml:space="preserve">1074, 1075, 1076, 1077, 1078, 1079, 1080, 1081, 1082, 1083, 1084 e 1085/19 </w:t>
      </w:r>
      <w:r w:rsidR="00CA1AF2">
        <w:t xml:space="preserve">em resposta as respectivas Indicações nºs </w:t>
      </w:r>
      <w:r w:rsidR="009D79D4">
        <w:t xml:space="preserve">1231/18; 1137 e 668/19; 2071 e 1413/18; 038, 323 e 1127/19; 1553 e 1577/18; 1012, 1229, 1213 e 958/19.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9D79D4">
        <w:t xml:space="preserve">: Lidas </w:t>
      </w:r>
      <w:r>
        <w:t xml:space="preserve">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D79D4">
        <w:t>1499, 1506, 1507 e 1508/19 todas de autoria do Vereador Renato Cariello; 1500, 1501, 1502, 1503, 1504 e 1505/19 todas de autoria do Vereador Ricardo Evangelista; 1509, 1510, 1511, 1512 e 1515/19 todas de autoria do Vereador Paulo Velasco; 1513</w:t>
      </w:r>
      <w:r w:rsidR="0054633C">
        <w:t xml:space="preserve"> </w:t>
      </w:r>
      <w:r w:rsidR="009D79D4">
        <w:t>e 1514/19 ambas de autoria do Vereador Paulo Henrique; 1516, 1517, 1518 e 1519/19 todas de autoria do Vereador Leandro Portugal.</w:t>
      </w:r>
      <w:r w:rsidR="0093114C">
        <w:t xml:space="preserve"> Os Parlamentares Casota e Paulo Eduardo Gomes usaram da palavra para externar seu</w:t>
      </w:r>
      <w:r w:rsidR="00E747E2">
        <w:t>s</w:t>
      </w:r>
      <w:r w:rsidR="0093114C">
        <w:t xml:space="preserve"> pesar</w:t>
      </w:r>
      <w:r w:rsidR="00E747E2">
        <w:t>es</w:t>
      </w:r>
      <w:r w:rsidR="0093114C">
        <w:t xml:space="preserve"> ao Vereador Emanuel Rocha </w:t>
      </w:r>
      <w:r w:rsidR="0093114C">
        <w:lastRenderedPageBreak/>
        <w:t xml:space="preserve">e seus familiares. </w:t>
      </w:r>
      <w:r>
        <w:t xml:space="preserve">Não havendo </w:t>
      </w:r>
      <w:r w:rsidR="005608A7">
        <w:t>m</w:t>
      </w:r>
      <w:r>
        <w:t xml:space="preserve">ais </w:t>
      </w:r>
      <w:r w:rsidR="007E49D2">
        <w:t>nada a tratar</w:t>
      </w:r>
      <w:r>
        <w:t xml:space="preserve">, o </w:t>
      </w:r>
      <w:r w:rsidR="005608A7">
        <w:t xml:space="preserve">Senhor </w:t>
      </w:r>
      <w:r w:rsidR="009F0397">
        <w:t>Presidente</w:t>
      </w:r>
      <w:r>
        <w:t xml:space="preserve"> encerrou à presente reunião, às </w:t>
      </w:r>
      <w:r w:rsidR="00123D8B">
        <w:t xml:space="preserve">dezessete </w:t>
      </w:r>
      <w:r>
        <w:t xml:space="preserve">horas e </w:t>
      </w:r>
      <w:r w:rsidR="00123D8B">
        <w:t xml:space="preserve">quarenta e cinco </w:t>
      </w:r>
      <w:r>
        <w:t xml:space="preserve">minutos, marcando à próxima sessão, para o dia </w:t>
      </w:r>
      <w:r w:rsidR="009F0397">
        <w:t xml:space="preserve">quatro </w:t>
      </w:r>
      <w:r>
        <w:t xml:space="preserve">do mês de </w:t>
      </w:r>
      <w:r w:rsidR="009F0397">
        <w:t>julho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F04B8A">
        <w:t xml:space="preserve">                                                      </w:t>
      </w:r>
      <w:r w:rsidR="00590DE0">
        <w:t xml:space="preserve"> </w:t>
      </w:r>
      <w:r>
        <w:t>Redatora Chefe do Serviço de Atas, a qual depois de lida e apro</w:t>
      </w:r>
      <w:r w:rsidR="00590DE0">
        <w:t xml:space="preserve">vada vai assinada pelos membros da </w:t>
      </w:r>
      <w:r>
        <w:t>Mesa.</w:t>
      </w:r>
    </w:p>
    <w:p w:rsidR="00F04B8A" w:rsidRDefault="00F04B8A" w:rsidP="00E758C6">
      <w:pPr>
        <w:tabs>
          <w:tab w:val="left" w:pos="5565"/>
        </w:tabs>
        <w:ind w:right="-882"/>
        <w:jc w:val="both"/>
      </w:pPr>
    </w:p>
    <w:p w:rsidR="00E758C6" w:rsidRDefault="00F04B8A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E758C6">
        <w:t>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6C03A8">
      <w:r>
        <w:t xml:space="preserve">               1º Secretário                                                                            2º Secretário                                                           </w:t>
      </w:r>
      <w:r w:rsidR="006C03A8">
        <w:t xml:space="preserve">                              </w:t>
      </w:r>
      <w:r>
        <w:t xml:space="preserve">                                                     </w:t>
      </w:r>
    </w:p>
    <w:sectPr w:rsidR="00E758C6" w:rsidSect="00590DE0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A6C0B"/>
    <w:rsid w:val="000E7EA1"/>
    <w:rsid w:val="00123D8B"/>
    <w:rsid w:val="002203F7"/>
    <w:rsid w:val="002607BE"/>
    <w:rsid w:val="00324E97"/>
    <w:rsid w:val="003317ED"/>
    <w:rsid w:val="0050039F"/>
    <w:rsid w:val="0054633C"/>
    <w:rsid w:val="005608A7"/>
    <w:rsid w:val="00590DE0"/>
    <w:rsid w:val="006C03A8"/>
    <w:rsid w:val="00701015"/>
    <w:rsid w:val="007E49D2"/>
    <w:rsid w:val="0080191D"/>
    <w:rsid w:val="00882385"/>
    <w:rsid w:val="008E091B"/>
    <w:rsid w:val="009241C8"/>
    <w:rsid w:val="0093114C"/>
    <w:rsid w:val="00963679"/>
    <w:rsid w:val="009D79D4"/>
    <w:rsid w:val="009F0397"/>
    <w:rsid w:val="00A32F86"/>
    <w:rsid w:val="00A60FB4"/>
    <w:rsid w:val="00AB5F3B"/>
    <w:rsid w:val="00AC4DD8"/>
    <w:rsid w:val="00B96C83"/>
    <w:rsid w:val="00B974A7"/>
    <w:rsid w:val="00CA1AF2"/>
    <w:rsid w:val="00D17405"/>
    <w:rsid w:val="00D17E70"/>
    <w:rsid w:val="00E1177A"/>
    <w:rsid w:val="00E44613"/>
    <w:rsid w:val="00E747E2"/>
    <w:rsid w:val="00E758C6"/>
    <w:rsid w:val="00F04B8A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39</cp:revision>
  <cp:lastPrinted>2019-07-04T18:18:00Z</cp:lastPrinted>
  <dcterms:created xsi:type="dcterms:W3CDTF">2019-01-08T17:44:00Z</dcterms:created>
  <dcterms:modified xsi:type="dcterms:W3CDTF">2019-07-04T19:08:00Z</dcterms:modified>
</cp:coreProperties>
</file>