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12793">
        <w:rPr>
          <w:rFonts w:ascii="Ebrima" w:eastAsia="Arial Unicode MS" w:hAnsi="Ebrima" w:cs="Tahoma"/>
          <w:bCs w:val="0"/>
          <w:sz w:val="22"/>
          <w:szCs w:val="22"/>
          <w:u w:val="single"/>
        </w:rPr>
        <w:t>DO DIA 23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Default="00377FB4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SESSÃO EXTR</w:t>
      </w:r>
      <w:r w:rsidR="00700A7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A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ORDINÁRIA</w:t>
      </w: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412793">
        <w:rPr>
          <w:rFonts w:ascii="Ebrima" w:hAnsi="Ebrima" w:cs="Tahoma"/>
          <w:b/>
          <w:color w:val="000000"/>
          <w:sz w:val="22"/>
          <w:szCs w:val="22"/>
        </w:rPr>
        <w:t>344/2021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423A90">
        <w:rPr>
          <w:rFonts w:ascii="Ebrima" w:hAnsi="Ebrima" w:cs="Tahoma"/>
          <w:b/>
          <w:color w:val="000000"/>
          <w:sz w:val="22"/>
          <w:szCs w:val="22"/>
        </w:rPr>
        <w:t>APROVADO EM 1ª DISCUSSÃO, SEM PREJUÍZO DAS EMENDAS COM 18 VOTOS FAVORÁVEIS</w:t>
      </w:r>
      <w:bookmarkStart w:id="0" w:name="_GoBack"/>
      <w:bookmarkEnd w:id="0"/>
    </w:p>
    <w:p w:rsidR="009A61D1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412793" w:rsidRPr="00412793">
        <w:rPr>
          <w:rFonts w:ascii="Ebrima" w:hAnsi="Ebrima" w:cs="Tahoma"/>
          <w:color w:val="000000"/>
          <w:sz w:val="22"/>
          <w:szCs w:val="22"/>
        </w:rPr>
        <w:t>DISPÕE SOBRE O PLANO PLURIANUAL DO MUNICÍPIO PARA O PERÍODO DE 2022-2025.</w:t>
      </w: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12793">
        <w:rPr>
          <w:rFonts w:ascii="Ebrima" w:hAnsi="Ebrima" w:cs="Tahoma"/>
          <w:b/>
          <w:color w:val="000000"/>
          <w:sz w:val="22"/>
          <w:szCs w:val="22"/>
        </w:rPr>
        <w:t>MENSAGEM EXECUTIVA N° 29/2021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sectPr w:rsidR="00B41C12" w:rsidSect="000E12F8">
      <w:headerReference w:type="even" r:id="rId9"/>
      <w:headerReference w:type="default" r:id="rId10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32" w:rsidRDefault="00EF2B32">
      <w:r>
        <w:separator/>
      </w:r>
    </w:p>
  </w:endnote>
  <w:endnote w:type="continuationSeparator" w:id="0">
    <w:p w:rsidR="00EF2B32" w:rsidRDefault="00EF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32" w:rsidRDefault="00EF2B32">
      <w:r>
        <w:separator/>
      </w:r>
    </w:p>
  </w:footnote>
  <w:footnote w:type="continuationSeparator" w:id="0">
    <w:p w:rsidR="00EF2B32" w:rsidRDefault="00EF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32" w:rsidRDefault="00EF2B3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EF2B32" w:rsidRDefault="00EF2B3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32" w:rsidRDefault="00EF2B32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BCCAC94" wp14:editId="060581CF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B32" w:rsidRPr="00D300CD" w:rsidRDefault="00EF2B3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EF2B32" w:rsidRPr="00D300CD" w:rsidRDefault="00EF2B3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6F42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03FE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651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8EB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82E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591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2793"/>
    <w:rsid w:val="00414965"/>
    <w:rsid w:val="004155C7"/>
    <w:rsid w:val="00415F21"/>
    <w:rsid w:val="004171DA"/>
    <w:rsid w:val="00422A4F"/>
    <w:rsid w:val="0042303D"/>
    <w:rsid w:val="00423A90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86146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0FDD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010B"/>
    <w:rsid w:val="0068225F"/>
    <w:rsid w:val="00686161"/>
    <w:rsid w:val="00690E5C"/>
    <w:rsid w:val="006929BF"/>
    <w:rsid w:val="006952CD"/>
    <w:rsid w:val="00697AC0"/>
    <w:rsid w:val="006A052D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0A78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3EA2"/>
    <w:rsid w:val="00786EA5"/>
    <w:rsid w:val="00792E13"/>
    <w:rsid w:val="00793864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37C8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ADB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5805"/>
    <w:rsid w:val="00CF6023"/>
    <w:rsid w:val="00CF654A"/>
    <w:rsid w:val="00CF6ECA"/>
    <w:rsid w:val="00D00388"/>
    <w:rsid w:val="00D0142A"/>
    <w:rsid w:val="00D0340C"/>
    <w:rsid w:val="00D035DF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166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EF2B3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CF35-1EE5-4B6F-9815-DFDBEE29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2021-09-21T18:37:00Z</cp:lastPrinted>
  <dcterms:created xsi:type="dcterms:W3CDTF">2021-09-21T18:38:00Z</dcterms:created>
  <dcterms:modified xsi:type="dcterms:W3CDTF">2021-09-23T21:10:00Z</dcterms:modified>
</cp:coreProperties>
</file>