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9144EE">
        <w:rPr>
          <w:rFonts w:ascii="Ebrima" w:eastAsia="Arial Unicode MS" w:hAnsi="Ebrima" w:cs="Tahoma"/>
          <w:bCs w:val="0"/>
          <w:sz w:val="22"/>
          <w:szCs w:val="22"/>
          <w:u w:val="single"/>
        </w:rPr>
        <w:t>DO DIA 26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5A203F" w:rsidRDefault="005A203F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DISCUSSÃO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A5791" w:rsidRDefault="00DA5791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12F37" w:rsidRDefault="00112F37" w:rsidP="00112F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052/2021- </w:t>
      </w:r>
    </w:p>
    <w:p w:rsidR="00112F37" w:rsidRPr="00EB6BFA" w:rsidRDefault="00112F37" w:rsidP="00112F3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112F37">
        <w:rPr>
          <w:rFonts w:ascii="Ebrima" w:hAnsi="Ebrima" w:cs="Tahoma"/>
          <w:color w:val="000000"/>
          <w:sz w:val="22"/>
          <w:szCs w:val="22"/>
        </w:rPr>
        <w:t>ASSEGURA DIREITO AO FORNECIMENTO  DE ALIMENTO E/OU ÁGUA AOS ANIMAIS EM SITUAÇÃO DE RUA PELOS CIDADÃOS, ALTERANDO A LEI Nº 3153 DE 2015.</w:t>
      </w:r>
    </w:p>
    <w:p w:rsidR="00112F37" w:rsidRDefault="00112F37" w:rsidP="00112F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112F37" w:rsidRDefault="00112F37" w:rsidP="00112F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C3174" w:rsidRDefault="009144EE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252/2021</w:t>
      </w:r>
      <w:r w:rsidR="00903C85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9144EE" w:rsidRPr="00EB6BFA" w:rsidRDefault="008C307A" w:rsidP="008C30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144EE" w:rsidRPr="00EB6BFA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“O DIA MUNICIPAL DE ENFRENTAMENTO AO LESBOCÍDIO - “LEI LUANA BARBOSA”, A SER CELEBRADO NO DIA 13 DE ABRIL DE CADA ANO.</w:t>
      </w:r>
    </w:p>
    <w:p w:rsidR="008C307A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9144EE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EB6BFA" w:rsidRDefault="00EB6BFA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B6BFA" w:rsidRDefault="00EB6BFA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B6BFA" w:rsidRP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B6BFA">
        <w:rPr>
          <w:rFonts w:ascii="Ebrima" w:hAnsi="Ebrima" w:cs="Tahoma"/>
          <w:b/>
          <w:color w:val="000000"/>
          <w:sz w:val="22"/>
          <w:szCs w:val="22"/>
        </w:rPr>
        <w:t xml:space="preserve">PROJETO DE EMENDA LOMN Nº 002/2021 – </w:t>
      </w:r>
    </w:p>
    <w:p w:rsidR="00EB6BFA" w:rsidRP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B6BFA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B6BFA">
        <w:rPr>
          <w:rFonts w:ascii="Ebrima" w:hAnsi="Ebrima" w:cs="Tahoma"/>
          <w:color w:val="000000"/>
          <w:sz w:val="22"/>
          <w:szCs w:val="22"/>
          <w:shd w:val="clear" w:color="auto" w:fill="FFFFFF"/>
        </w:rPr>
        <w:t>INCLUI O ARTIGO 344-A NA LEI ORGÂNICA DO MUNICÍPIO DE NITERÓI PARA DISPOR SOBRE A DENOMINAÇÃO DE RUAS E LOGRADOUROS PÚBLICOS.</w:t>
      </w:r>
    </w:p>
    <w:p w:rsidR="00EB6BFA" w:rsidRP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B6BFA">
        <w:rPr>
          <w:rFonts w:ascii="Ebrima" w:hAnsi="Ebrima" w:cs="Tahoma"/>
          <w:b/>
          <w:color w:val="000000"/>
          <w:sz w:val="22"/>
          <w:szCs w:val="22"/>
        </w:rPr>
        <w:t xml:space="preserve">AUTORES: ANDRIGO DE CARVALHO E CARLOS OTÁVIO - CASOTA </w:t>
      </w:r>
    </w:p>
    <w:p w:rsidR="00EB6BFA" w:rsidRDefault="00EB6BFA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Pr="00D300CD" w:rsidRDefault="00EB6BF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045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EB6BFA" w:rsidRPr="00EB6BFA">
        <w:rPr>
          <w:rFonts w:ascii="Ebrima" w:hAnsi="Ebrima" w:cs="Tahoma"/>
          <w:color w:val="000000"/>
          <w:sz w:val="22"/>
          <w:szCs w:val="22"/>
        </w:rPr>
        <w:t>DISPÕE SOBRE A CRIAÇÃO DO PROGRAMA “EMPRESA AMIGA DO ESPORTE E DO LAZER” NO MUNICÍPIO DE NITERÓI.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EB6BFA">
        <w:rPr>
          <w:rFonts w:ascii="Ebrima" w:hAnsi="Ebrima" w:cs="Tahoma"/>
          <w:b/>
          <w:color w:val="000000"/>
          <w:sz w:val="22"/>
          <w:szCs w:val="22"/>
        </w:rPr>
        <w:t>CARLOS OTÁVIO – CASOTA</w:t>
      </w:r>
    </w:p>
    <w:p w:rsidR="00EB6BFA" w:rsidRDefault="00EB6BF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B6BFA" w:rsidRPr="00D300CD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141/2021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EB6BFA" w:rsidRPr="005A203F" w:rsidRDefault="00EB6BFA" w:rsidP="00EB6BF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EB6BFA">
        <w:rPr>
          <w:rFonts w:ascii="Ebrima" w:hAnsi="Ebrima" w:cs="Tahoma"/>
          <w:color w:val="000000"/>
          <w:sz w:val="22"/>
          <w:szCs w:val="22"/>
        </w:rPr>
        <w:t>ESTABELECE DIRETRIZES AS UNIDADES MUNICIPAIS DE EDUCAÇÃO INFANTIL PARA PERMITIR O ALEITAMENTO MATERNO.</w:t>
      </w: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WALKIRIA NICTHEROY</w:t>
      </w:r>
    </w:p>
    <w:p w:rsidR="00EB6BFA" w:rsidRDefault="00EB6BF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192/2021- </w:t>
      </w: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B6BFA">
        <w:rPr>
          <w:rFonts w:ascii="Ebrima" w:hAnsi="Ebrima" w:cs="Tahoma"/>
          <w:color w:val="000000"/>
          <w:sz w:val="22"/>
          <w:szCs w:val="22"/>
        </w:rPr>
        <w:t>AUTORIZA O PARCELAMENTO DO IMPOSTO SOBRE A TRANSMISSÃO DE BENS IMÓVEIS – ITBI E DÁ OUTRAS PROVIDÊNCIAS.</w:t>
      </w: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32A4A">
        <w:rPr>
          <w:rFonts w:ascii="Ebrima" w:hAnsi="Ebrima" w:cs="Tahoma"/>
          <w:b/>
          <w:color w:val="000000"/>
          <w:sz w:val="22"/>
          <w:szCs w:val="22"/>
        </w:rPr>
        <w:t>FABIANO GONÇALVES</w:t>
      </w:r>
      <w:bookmarkStart w:id="0" w:name="_GoBack"/>
      <w:bookmarkEnd w:id="0"/>
    </w:p>
    <w:p w:rsidR="00EB6BFA" w:rsidRDefault="00EB6BF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12F37" w:rsidRDefault="00112F37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12F37" w:rsidRDefault="00112F37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12F37" w:rsidRDefault="00112F37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12F37" w:rsidRDefault="00112F37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12F37" w:rsidRDefault="00112F37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B6BFA" w:rsidRPr="00D300CD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200/2021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EB6BFA" w:rsidRPr="00EB6BFA" w:rsidRDefault="00EB6BFA" w:rsidP="00EB6BF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EB6BFA">
        <w:rPr>
          <w:rFonts w:ascii="Ebrima" w:hAnsi="Ebrima" w:cs="Tahoma"/>
          <w:color w:val="000000"/>
          <w:sz w:val="22"/>
          <w:szCs w:val="22"/>
        </w:rPr>
        <w:t>CRIA ÁREAS DE PROTEÇÃO AO CICLISTA DE COMPETIÇÃO NAS VIAS PÚBLICAS E DÁ OUTRAS PROVIDÊNCIAS.</w:t>
      </w: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ATRATINO CORTES</w:t>
      </w:r>
    </w:p>
    <w:p w:rsidR="00EB6BFA" w:rsidRDefault="00EB6BFA" w:rsidP="00EB6BF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8C" w:rsidRDefault="00890C8C">
      <w:r>
        <w:separator/>
      </w:r>
    </w:p>
  </w:endnote>
  <w:endnote w:type="continuationSeparator" w:id="0">
    <w:p w:rsidR="00890C8C" w:rsidRDefault="008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8C" w:rsidRDefault="00890C8C">
      <w:r>
        <w:separator/>
      </w:r>
    </w:p>
  </w:footnote>
  <w:footnote w:type="continuationSeparator" w:id="0">
    <w:p w:rsidR="00890C8C" w:rsidRDefault="008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90C8C" w:rsidRDefault="00890C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2F3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2A4A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44E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DF9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791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6BFA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B58-7154-4D11-AB67-FABB92E2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</cp:revision>
  <cp:lastPrinted>2021-08-24T21:02:00Z</cp:lastPrinted>
  <dcterms:created xsi:type="dcterms:W3CDTF">2021-08-24T21:03:00Z</dcterms:created>
  <dcterms:modified xsi:type="dcterms:W3CDTF">2021-08-26T21:09:00Z</dcterms:modified>
</cp:coreProperties>
</file>