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001BBB">
        <w:rPr>
          <w:rFonts w:ascii="Ebrima" w:eastAsia="Arial Unicode MS" w:hAnsi="Ebrima"/>
          <w:bCs w:val="0"/>
          <w:sz w:val="24"/>
          <w:szCs w:val="24"/>
          <w:u w:val="single"/>
        </w:rPr>
        <w:t>0</w:t>
      </w:r>
      <w:r w:rsidR="00136B34">
        <w:rPr>
          <w:rFonts w:ascii="Ebrima" w:eastAsia="Arial Unicode MS" w:hAnsi="Ebrima"/>
          <w:bCs w:val="0"/>
          <w:sz w:val="24"/>
          <w:szCs w:val="24"/>
          <w:u w:val="single"/>
        </w:rPr>
        <w:t>6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01BBB">
        <w:rPr>
          <w:rFonts w:ascii="Ebrima" w:eastAsia="Arial Unicode MS" w:hAnsi="Ebrima"/>
          <w:bCs w:val="0"/>
          <w:sz w:val="24"/>
          <w:szCs w:val="24"/>
          <w:u w:val="single"/>
        </w:rPr>
        <w:t>05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F90F09" w:rsidRDefault="00F90F09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D55DD" w:rsidRPr="00F90F09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bookmarkStart w:id="0" w:name="_GoBack"/>
      <w:bookmarkEnd w:id="0"/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001BBB" w:rsidRPr="00ED610B" w:rsidRDefault="00001BBB" w:rsidP="00001BB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019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001BBB" w:rsidRPr="00ED610B" w:rsidRDefault="00001BBB" w:rsidP="00001BB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01BBB">
        <w:rPr>
          <w:rFonts w:ascii="Ebrima" w:hAnsi="Ebrima" w:cs="Tahoma"/>
          <w:color w:val="000000"/>
          <w:sz w:val="22"/>
          <w:szCs w:val="22"/>
        </w:rPr>
        <w:t>ALTERA, INCLUI E REVOGA DISPOSITIVOS NA LEI Nº 1.212/1993, ALTERADO PREVIAMENTE PELAS LEIS Nº 1.438/95, 1.588/97, 1.661/98, 2.297/06, 2.366/06 E 2.685/09 (CÓDIGO DE LIMPEZA U</w:t>
      </w:r>
      <w:r>
        <w:rPr>
          <w:rFonts w:ascii="Ebrima" w:hAnsi="Ebrima" w:cs="Tahoma"/>
          <w:color w:val="000000"/>
          <w:sz w:val="22"/>
          <w:szCs w:val="22"/>
        </w:rPr>
        <w:t>RBANA DO MUNICÍPIO DE NITERÓI</w:t>
      </w:r>
      <w:r w:rsidRPr="00001BBB">
        <w:rPr>
          <w:rFonts w:ascii="Ebrima" w:hAnsi="Ebrima" w:cs="Tahoma"/>
          <w:color w:val="000000"/>
          <w:sz w:val="22"/>
          <w:szCs w:val="22"/>
        </w:rPr>
        <w:t>).</w:t>
      </w:r>
    </w:p>
    <w:p w:rsidR="00001BBB" w:rsidRDefault="00001BBB" w:rsidP="00001BB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ROBSON GUIMARÃES</w:t>
      </w:r>
    </w:p>
    <w:p w:rsidR="00A64E77" w:rsidRDefault="00A64E77" w:rsidP="00001BBB">
      <w:pPr>
        <w:rPr>
          <w:rFonts w:ascii="Ebrima" w:hAnsi="Ebrima" w:cstheme="minorHAnsi"/>
          <w:b/>
          <w:sz w:val="22"/>
          <w:szCs w:val="22"/>
        </w:rPr>
      </w:pPr>
    </w:p>
    <w:p w:rsidR="00A64E77" w:rsidRPr="00ED610B" w:rsidRDefault="00A64E77" w:rsidP="00A64E7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047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A64E77" w:rsidRPr="00ED610B" w:rsidRDefault="00A64E77" w:rsidP="00A64E77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01BBB">
        <w:rPr>
          <w:rFonts w:ascii="Ebrima" w:hAnsi="Ebrima" w:cs="Tahoma"/>
          <w:color w:val="000000"/>
          <w:sz w:val="22"/>
          <w:szCs w:val="22"/>
        </w:rPr>
        <w:t>INCLUI NO CALENDÁRIO DE DATAS COMEMORATIVAS DO MUNICIPIO, O DIA MUNICIPAL DO PROFISSIONAL DA CONTABILIDADE E O DIA DO CONTADOR.</w:t>
      </w:r>
    </w:p>
    <w:p w:rsidR="00A64E77" w:rsidRDefault="00A64E77" w:rsidP="00A64E77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>AUTOR:</w:t>
      </w:r>
      <w:r>
        <w:rPr>
          <w:rFonts w:ascii="Ebrima" w:hAnsi="Ebrima" w:cstheme="minorHAnsi"/>
          <w:b/>
          <w:sz w:val="22"/>
          <w:szCs w:val="22"/>
        </w:rPr>
        <w:t xml:space="preserve"> FABIANO GONÇALVES</w:t>
      </w: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001BBB" w:rsidRPr="00ED610B" w:rsidRDefault="00001BBB" w:rsidP="00CD55DD">
      <w:pPr>
        <w:rPr>
          <w:rFonts w:ascii="Ebrima" w:hAnsi="Ebrima" w:cstheme="minorHAnsi"/>
          <w:b/>
          <w:sz w:val="22"/>
          <w:szCs w:val="22"/>
        </w:rPr>
      </w:pPr>
    </w:p>
    <w:p w:rsidR="00174528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FINAL:  </w:t>
      </w:r>
    </w:p>
    <w:p w:rsidR="00001BBB" w:rsidRDefault="00001BBB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01BBB" w:rsidRPr="00ED610B" w:rsidRDefault="00001BBB" w:rsidP="00001BB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016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001BBB" w:rsidRPr="00ED610B" w:rsidRDefault="00001BBB" w:rsidP="00001BB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B048D0">
        <w:rPr>
          <w:rFonts w:ascii="Ebrima" w:hAnsi="Ebrima" w:cs="Tahoma"/>
          <w:color w:val="000000"/>
          <w:sz w:val="22"/>
          <w:szCs w:val="22"/>
        </w:rPr>
        <w:t>ALTERA O ART. 368 DO CÓDIGO DE POSTURAS DE NITERÓI.</w:t>
      </w:r>
    </w:p>
    <w:p w:rsidR="00001BBB" w:rsidRDefault="00001BBB" w:rsidP="00001BB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WALKIRIA NICTHEROY</w:t>
      </w:r>
    </w:p>
    <w:p w:rsidR="00001BBB" w:rsidRDefault="00001BBB" w:rsidP="00CD55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D55DD" w:rsidRDefault="00CD55DD" w:rsidP="00CD55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SUBSTITUTIVO N° 01/2021 AOS PROJETOS DE LEI </w:t>
      </w:r>
      <w:proofErr w:type="spellStart"/>
      <w:r w:rsidR="00B44DEC">
        <w:rPr>
          <w:rFonts w:ascii="Ebrima" w:hAnsi="Ebrima" w:cs="Tahoma"/>
          <w:b/>
          <w:color w:val="000000"/>
          <w:sz w:val="22"/>
          <w:szCs w:val="22"/>
        </w:rPr>
        <w:t>NºS</w:t>
      </w:r>
      <w:proofErr w:type="spellEnd"/>
      <w:r w:rsidR="00B44DEC">
        <w:rPr>
          <w:rFonts w:ascii="Ebrima" w:hAnsi="Ebrima" w:cs="Tahoma"/>
          <w:b/>
          <w:color w:val="000000"/>
          <w:sz w:val="22"/>
          <w:szCs w:val="22"/>
        </w:rPr>
        <w:t xml:space="preserve">:  014, 063, 092, 110, 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>128</w:t>
      </w:r>
      <w:r w:rsidR="00B44DEC">
        <w:rPr>
          <w:rFonts w:ascii="Ebrima" w:hAnsi="Ebrima" w:cs="Tahoma"/>
          <w:b/>
          <w:color w:val="000000"/>
          <w:sz w:val="22"/>
          <w:szCs w:val="22"/>
        </w:rPr>
        <w:t>, 129,131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>, 134</w:t>
      </w:r>
      <w:r w:rsidR="00136B34">
        <w:rPr>
          <w:rFonts w:ascii="Ebrima" w:hAnsi="Ebrima" w:cs="Tahoma"/>
          <w:b/>
          <w:color w:val="000000"/>
          <w:sz w:val="22"/>
          <w:szCs w:val="22"/>
        </w:rPr>
        <w:t>, 148, 150</w:t>
      </w:r>
      <w:r w:rsidR="00B44DEC">
        <w:rPr>
          <w:rFonts w:ascii="Ebrima" w:hAnsi="Ebrima" w:cs="Tahoma"/>
          <w:b/>
          <w:color w:val="000000"/>
          <w:sz w:val="22"/>
          <w:szCs w:val="22"/>
        </w:rPr>
        <w:t xml:space="preserve">  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E 154/2021  </w:t>
      </w:r>
    </w:p>
    <w:p w:rsidR="00CD55DD" w:rsidRPr="00ED610B" w:rsidRDefault="00CD55DD" w:rsidP="00CD55D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23E67">
        <w:rPr>
          <w:rFonts w:ascii="Ebrima" w:hAnsi="Ebrima" w:cs="Tahoma"/>
          <w:color w:val="000000"/>
          <w:sz w:val="22"/>
          <w:szCs w:val="22"/>
        </w:rPr>
        <w:t>ESTABELECE PRIORIDADES DE VACINAÇÃO CONTRA O SARS-COV-2 (COVID-19) NO MUNICÍPIO DE NITERÓI.</w:t>
      </w:r>
    </w:p>
    <w:p w:rsidR="00CD55DD" w:rsidRDefault="00CD55DD" w:rsidP="00CD55DD">
      <w:pPr>
        <w:jc w:val="both"/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>AUTOR</w:t>
      </w:r>
      <w:r>
        <w:rPr>
          <w:rFonts w:ascii="Ebrima" w:hAnsi="Ebrima" w:cstheme="minorHAnsi"/>
          <w:b/>
          <w:sz w:val="22"/>
          <w:szCs w:val="22"/>
        </w:rPr>
        <w:t>ES</w:t>
      </w:r>
      <w:r w:rsidRPr="00ED610B">
        <w:rPr>
          <w:rFonts w:ascii="Ebrima" w:hAnsi="Ebrima" w:cstheme="minorHAnsi"/>
          <w:b/>
          <w:sz w:val="22"/>
          <w:szCs w:val="22"/>
        </w:rPr>
        <w:t xml:space="preserve">: </w:t>
      </w:r>
      <w:r w:rsidRPr="00423E67">
        <w:rPr>
          <w:rFonts w:ascii="Ebrima" w:hAnsi="Ebrima" w:cstheme="minorHAnsi"/>
          <w:b/>
          <w:sz w:val="22"/>
          <w:szCs w:val="22"/>
        </w:rPr>
        <w:t xml:space="preserve">BENNY BRIOLLY, VERÔNICA LIMA, </w:t>
      </w:r>
      <w:r w:rsidR="00136B34">
        <w:rPr>
          <w:rFonts w:ascii="Ebrima" w:hAnsi="Ebrima" w:cstheme="minorHAnsi"/>
          <w:b/>
          <w:sz w:val="22"/>
          <w:szCs w:val="22"/>
        </w:rPr>
        <w:t xml:space="preserve">CARLOS OTÁVIO – CASOTA, </w:t>
      </w:r>
      <w:r w:rsidRPr="00423E67">
        <w:rPr>
          <w:rFonts w:ascii="Ebrima" w:hAnsi="Ebrima" w:cstheme="minorHAnsi"/>
          <w:b/>
          <w:sz w:val="22"/>
          <w:szCs w:val="22"/>
        </w:rPr>
        <w:t xml:space="preserve">WALKIRIA NICTHEROY, ANDRIGO DE CARVALHO, </w:t>
      </w:r>
      <w:r w:rsidR="00B44DEC">
        <w:rPr>
          <w:rFonts w:ascii="Ebrima" w:hAnsi="Ebrima" w:cstheme="minorHAnsi"/>
          <w:b/>
          <w:sz w:val="22"/>
          <w:szCs w:val="22"/>
        </w:rPr>
        <w:t xml:space="preserve"> DR. NAZAR, JOSÉ ADRIANO – FOLHA, </w:t>
      </w:r>
      <w:r w:rsidR="00136B34">
        <w:rPr>
          <w:rFonts w:ascii="Ebrima" w:hAnsi="Ebrima" w:cstheme="minorHAnsi"/>
          <w:b/>
          <w:sz w:val="22"/>
          <w:szCs w:val="22"/>
        </w:rPr>
        <w:t xml:space="preserve">                    </w:t>
      </w:r>
      <w:r w:rsidRPr="00423E67">
        <w:rPr>
          <w:rFonts w:ascii="Ebrima" w:hAnsi="Ebrima" w:cstheme="minorHAnsi"/>
          <w:b/>
          <w:sz w:val="22"/>
          <w:szCs w:val="22"/>
        </w:rPr>
        <w:t>PROFESOR TULIO, PAULO EDUARDO GOMES E JHONATAN ANJOS</w:t>
      </w: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001BBB" w:rsidRPr="00ED610B" w:rsidRDefault="00001BBB" w:rsidP="00CD55DD">
      <w:pPr>
        <w:rPr>
          <w:rFonts w:ascii="Ebrima" w:hAnsi="Ebrima" w:cstheme="minorHAnsi"/>
          <w:b/>
          <w:sz w:val="22"/>
          <w:szCs w:val="22"/>
        </w:rPr>
      </w:pPr>
    </w:p>
    <w:p w:rsidR="00001BBB" w:rsidRPr="00ED610B" w:rsidRDefault="00001BBB" w:rsidP="00001BB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062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</w:p>
    <w:p w:rsidR="00001BBB" w:rsidRPr="00ED610B" w:rsidRDefault="00001BBB" w:rsidP="00001BB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D55DD">
        <w:rPr>
          <w:rFonts w:ascii="Ebrima" w:hAnsi="Ebrima" w:cs="Tahoma"/>
          <w:color w:val="000000"/>
          <w:sz w:val="22"/>
          <w:szCs w:val="22"/>
        </w:rPr>
        <w:t>DISPÕE SOBRE O RECONHECIMENTO DO DIREITO DA PESSOA COM TRANSTORNO DE ESPECTRO AUTISTA (T.E.A.), PORTADORA DA CARTEIRA DE IDENTIFICAÇÃO INSTITUÍDA PELA LEI FEDERAL Nº 13.977/2020, AO ESTACIONAMENTO EM VAGAS DE DEFICIENTES NO MUNICÍPIO DE NITERÓI.</w:t>
      </w:r>
    </w:p>
    <w:p w:rsidR="00001BBB" w:rsidRPr="00ED610B" w:rsidRDefault="00001BBB" w:rsidP="00001BB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CARLOS OTÁVIO - CASOTA</w:t>
      </w:r>
    </w:p>
    <w:p w:rsidR="00CD55DD" w:rsidRPr="00C76904" w:rsidRDefault="00CD55DD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F7F2B" w:rsidRDefault="000F7F2B" w:rsidP="00174528">
      <w:pPr>
        <w:jc w:val="both"/>
        <w:rPr>
          <w:rFonts w:ascii="Ebrima" w:hAnsi="Ebrima"/>
          <w:sz w:val="22"/>
          <w:szCs w:val="22"/>
        </w:rPr>
      </w:pPr>
    </w:p>
    <w:sectPr w:rsidR="000F7F2B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67" w:rsidRDefault="00423E67">
      <w:r>
        <w:separator/>
      </w:r>
    </w:p>
  </w:endnote>
  <w:endnote w:type="continuationSeparator" w:id="0">
    <w:p w:rsidR="00423E67" w:rsidRDefault="004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67" w:rsidRDefault="00423E67">
      <w:r>
        <w:separator/>
      </w:r>
    </w:p>
  </w:footnote>
  <w:footnote w:type="continuationSeparator" w:id="0">
    <w:p w:rsidR="00423E67" w:rsidRDefault="0042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7" w:rsidRDefault="00423E6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23E67" w:rsidRDefault="00423E6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7" w:rsidRDefault="00423E67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E67" w:rsidRPr="00F90F09" w:rsidRDefault="00423E67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23E67" w:rsidRPr="00F90F09" w:rsidRDefault="00423E67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6484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0F09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A6C4-0369-4064-AAF5-DCAD503D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</cp:revision>
  <cp:lastPrinted>2021-04-28T23:33:00Z</cp:lastPrinted>
  <dcterms:created xsi:type="dcterms:W3CDTF">2021-05-05T22:36:00Z</dcterms:created>
  <dcterms:modified xsi:type="dcterms:W3CDTF">2021-05-05T22:36:00Z</dcterms:modified>
</cp:coreProperties>
</file>